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0BE030F1" w:rsidR="00FD417C" w:rsidRPr="00992767" w:rsidRDefault="00F370D2">
      <w:pPr>
        <w:rPr>
          <w:rFonts w:ascii="Times New Roman" w:eastAsia="Times New Roman" w:hAnsi="Times New Roman" w:cs="Times New Roman"/>
          <w:b/>
          <w:bCs/>
          <w:color w:val="2D2E33"/>
          <w:sz w:val="26"/>
          <w:szCs w:val="26"/>
        </w:rPr>
      </w:pPr>
      <w:r w:rsidRPr="00992767">
        <w:rPr>
          <w:rFonts w:ascii="Times New Roman" w:eastAsia="Times New Roman" w:hAnsi="Times New Roman" w:cs="Times New Roman"/>
          <w:b/>
          <w:bCs/>
          <w:color w:val="2D2E33"/>
          <w:sz w:val="26"/>
          <w:szCs w:val="26"/>
        </w:rPr>
        <w:t xml:space="preserve">The Noble Eightfold Path:   </w:t>
      </w:r>
      <w:r w:rsidR="00D66E66" w:rsidRPr="00992767">
        <w:rPr>
          <w:rFonts w:ascii="Times New Roman" w:eastAsia="Times New Roman" w:hAnsi="Times New Roman" w:cs="Times New Roman"/>
          <w:b/>
          <w:bCs/>
          <w:color w:val="2D2E33"/>
          <w:sz w:val="26"/>
          <w:szCs w:val="26"/>
        </w:rPr>
        <w:t>Right Understanding</w:t>
      </w:r>
      <w:r w:rsidR="00CD135A" w:rsidRPr="00992767">
        <w:rPr>
          <w:rFonts w:ascii="Times New Roman" w:eastAsia="Times New Roman" w:hAnsi="Times New Roman" w:cs="Times New Roman"/>
          <w:b/>
          <w:bCs/>
          <w:color w:val="2D2E33"/>
          <w:sz w:val="26"/>
          <w:szCs w:val="26"/>
        </w:rPr>
        <w:t xml:space="preserve"> (Right View)</w:t>
      </w:r>
    </w:p>
    <w:p w14:paraId="0759C4B0" w14:textId="307F6F2C" w:rsidR="00C45A80" w:rsidRPr="003C434B" w:rsidRDefault="00F370D2" w:rsidP="00536D60">
      <w:pPr>
        <w:rPr>
          <w:rFonts w:ascii="Times New Roman" w:eastAsia="Times New Roman" w:hAnsi="Times New Roman" w:cs="Times New Roman"/>
          <w:bCs/>
          <w:color w:val="2D2E33"/>
          <w:sz w:val="26"/>
          <w:szCs w:val="26"/>
        </w:rPr>
      </w:pPr>
      <w:r w:rsidRPr="003C434B">
        <w:rPr>
          <w:rFonts w:ascii="Times New Roman" w:eastAsia="Times New Roman" w:hAnsi="Times New Roman" w:cs="Times New Roman"/>
          <w:bCs/>
          <w:color w:val="2D2E33"/>
          <w:sz w:val="26"/>
          <w:szCs w:val="26"/>
        </w:rPr>
        <w:t xml:space="preserve">September </w:t>
      </w:r>
      <w:r w:rsidR="00D66E66" w:rsidRPr="003C434B">
        <w:rPr>
          <w:rFonts w:ascii="Times New Roman" w:eastAsia="Times New Roman" w:hAnsi="Times New Roman" w:cs="Times New Roman"/>
          <w:bCs/>
          <w:color w:val="2D2E33"/>
          <w:sz w:val="26"/>
          <w:szCs w:val="26"/>
        </w:rPr>
        <w:t>13</w:t>
      </w:r>
      <w:r w:rsidRPr="003C434B">
        <w:rPr>
          <w:rFonts w:ascii="Times New Roman" w:eastAsia="Times New Roman" w:hAnsi="Times New Roman" w:cs="Times New Roman"/>
          <w:bCs/>
          <w:color w:val="2D2E33"/>
          <w:sz w:val="26"/>
          <w:szCs w:val="26"/>
        </w:rPr>
        <w:t>, 2018</w:t>
      </w:r>
      <w:r w:rsidR="000E2F66" w:rsidRPr="003C434B">
        <w:rPr>
          <w:rFonts w:ascii="Times New Roman" w:eastAsia="Times New Roman" w:hAnsi="Times New Roman" w:cs="Times New Roman"/>
          <w:bCs/>
          <w:color w:val="2D2E33"/>
          <w:sz w:val="26"/>
          <w:szCs w:val="26"/>
        </w:rPr>
        <w:br/>
      </w:r>
      <w:r w:rsidR="0071467A" w:rsidRPr="003C434B">
        <w:rPr>
          <w:rFonts w:ascii="Times New Roman" w:eastAsia="Times New Roman" w:hAnsi="Times New Roman" w:cs="Times New Roman"/>
          <w:bCs/>
          <w:color w:val="2D2E33"/>
          <w:sz w:val="26"/>
          <w:szCs w:val="26"/>
        </w:rPr>
        <w:br/>
      </w:r>
      <w:r w:rsidR="00C45A80" w:rsidRPr="003C434B">
        <w:rPr>
          <w:rFonts w:ascii="Times New Roman" w:eastAsia="Times New Roman" w:hAnsi="Times New Roman" w:cs="Times New Roman"/>
          <w:b/>
          <w:bCs/>
          <w:color w:val="2D2E33"/>
          <w:sz w:val="26"/>
          <w:szCs w:val="26"/>
        </w:rPr>
        <w:t>Right Understanding</w:t>
      </w:r>
      <w:r w:rsidR="00C45A80" w:rsidRPr="003C434B">
        <w:rPr>
          <w:rFonts w:ascii="Times New Roman" w:eastAsia="Times New Roman" w:hAnsi="Times New Roman" w:cs="Times New Roman"/>
          <w:bCs/>
          <w:color w:val="2D2E33"/>
          <w:sz w:val="26"/>
          <w:szCs w:val="26"/>
        </w:rPr>
        <w:t xml:space="preserve"> is sometimes called </w:t>
      </w:r>
      <w:r w:rsidR="00C45A80" w:rsidRPr="003C434B">
        <w:rPr>
          <w:rFonts w:ascii="Times New Roman" w:eastAsia="Times New Roman" w:hAnsi="Times New Roman" w:cs="Times New Roman"/>
          <w:b/>
          <w:bCs/>
          <w:color w:val="2D2E33"/>
          <w:sz w:val="26"/>
          <w:szCs w:val="26"/>
        </w:rPr>
        <w:t>Right View</w:t>
      </w:r>
      <w:r w:rsidR="00C45A80" w:rsidRPr="003C434B">
        <w:rPr>
          <w:rFonts w:ascii="Times New Roman" w:eastAsia="Times New Roman" w:hAnsi="Times New Roman" w:cs="Times New Roman"/>
          <w:bCs/>
          <w:color w:val="2D2E33"/>
          <w:sz w:val="26"/>
          <w:szCs w:val="26"/>
        </w:rPr>
        <w:t xml:space="preserve">.  </w:t>
      </w:r>
      <w:r w:rsidR="00CC1A6C" w:rsidRPr="003C434B">
        <w:rPr>
          <w:rFonts w:ascii="Times New Roman" w:eastAsia="Times New Roman" w:hAnsi="Times New Roman" w:cs="Times New Roman"/>
          <w:bCs/>
          <w:color w:val="2D2E33"/>
          <w:sz w:val="26"/>
          <w:szCs w:val="26"/>
        </w:rPr>
        <w:t>I’d like to</w:t>
      </w:r>
      <w:r w:rsidR="00C45A80" w:rsidRPr="003C434B">
        <w:rPr>
          <w:rFonts w:ascii="Times New Roman" w:eastAsia="Times New Roman" w:hAnsi="Times New Roman" w:cs="Times New Roman"/>
          <w:bCs/>
          <w:color w:val="2D2E33"/>
          <w:sz w:val="26"/>
          <w:szCs w:val="26"/>
        </w:rPr>
        <w:t xml:space="preserve"> make the case that it could </w:t>
      </w:r>
      <w:r w:rsidR="00CC1A6C" w:rsidRPr="003C434B">
        <w:rPr>
          <w:rFonts w:ascii="Times New Roman" w:eastAsia="Times New Roman" w:hAnsi="Times New Roman" w:cs="Times New Roman"/>
          <w:bCs/>
          <w:color w:val="2D2E33"/>
          <w:sz w:val="26"/>
          <w:szCs w:val="26"/>
        </w:rPr>
        <w:t xml:space="preserve">also </w:t>
      </w:r>
      <w:r w:rsidR="00C45A80" w:rsidRPr="003C434B">
        <w:rPr>
          <w:rFonts w:ascii="Times New Roman" w:eastAsia="Times New Roman" w:hAnsi="Times New Roman" w:cs="Times New Roman"/>
          <w:bCs/>
          <w:color w:val="2D2E33"/>
          <w:sz w:val="26"/>
          <w:szCs w:val="26"/>
        </w:rPr>
        <w:t xml:space="preserve">be called </w:t>
      </w:r>
      <w:r w:rsidR="00C45A80" w:rsidRPr="003C434B">
        <w:rPr>
          <w:rFonts w:ascii="Times New Roman" w:eastAsia="Times New Roman" w:hAnsi="Times New Roman" w:cs="Times New Roman"/>
          <w:b/>
          <w:bCs/>
          <w:color w:val="2D2E33"/>
          <w:sz w:val="26"/>
          <w:szCs w:val="26"/>
        </w:rPr>
        <w:t>Right Seeing</w:t>
      </w:r>
      <w:r w:rsidR="00C45A80" w:rsidRPr="003C434B">
        <w:rPr>
          <w:rFonts w:ascii="Times New Roman" w:eastAsia="Times New Roman" w:hAnsi="Times New Roman" w:cs="Times New Roman"/>
          <w:bCs/>
          <w:color w:val="2D2E33"/>
          <w:sz w:val="26"/>
          <w:szCs w:val="26"/>
        </w:rPr>
        <w:t xml:space="preserve">.  </w:t>
      </w:r>
      <w:r w:rsidR="00C45A80" w:rsidRPr="003C434B">
        <w:rPr>
          <w:rFonts w:ascii="Times New Roman" w:eastAsia="Times New Roman" w:hAnsi="Times New Roman" w:cs="Times New Roman"/>
          <w:b/>
          <w:bCs/>
          <w:color w:val="2D2E33"/>
          <w:sz w:val="26"/>
          <w:szCs w:val="26"/>
        </w:rPr>
        <w:t>Right Seeing</w:t>
      </w:r>
      <w:r w:rsidR="00C45A80" w:rsidRPr="003C434B">
        <w:rPr>
          <w:rFonts w:ascii="Times New Roman" w:eastAsia="Times New Roman" w:hAnsi="Times New Roman" w:cs="Times New Roman"/>
          <w:bCs/>
          <w:color w:val="2D2E33"/>
          <w:sz w:val="26"/>
          <w:szCs w:val="26"/>
        </w:rPr>
        <w:t xml:space="preserve"> is what </w:t>
      </w:r>
      <w:proofErr w:type="spellStart"/>
      <w:r w:rsidR="00C45A80" w:rsidRPr="003C434B">
        <w:rPr>
          <w:rFonts w:ascii="Times New Roman" w:eastAsia="Times New Roman" w:hAnsi="Times New Roman" w:cs="Times New Roman"/>
          <w:bCs/>
          <w:color w:val="2D2E33"/>
          <w:sz w:val="26"/>
          <w:szCs w:val="26"/>
        </w:rPr>
        <w:t>Dogen</w:t>
      </w:r>
      <w:proofErr w:type="spellEnd"/>
      <w:r w:rsidR="00C45A80" w:rsidRPr="003C434B">
        <w:rPr>
          <w:rFonts w:ascii="Times New Roman" w:eastAsia="Times New Roman" w:hAnsi="Times New Roman" w:cs="Times New Roman"/>
          <w:bCs/>
          <w:color w:val="2D2E33"/>
          <w:sz w:val="26"/>
          <w:szCs w:val="26"/>
        </w:rPr>
        <w:t xml:space="preserve"> was talking about when he said (in the </w:t>
      </w:r>
      <w:proofErr w:type="spellStart"/>
      <w:r w:rsidR="00C45A80" w:rsidRPr="003C434B">
        <w:rPr>
          <w:rFonts w:ascii="Times New Roman" w:eastAsia="Times New Roman" w:hAnsi="Times New Roman" w:cs="Times New Roman"/>
          <w:bCs/>
          <w:color w:val="2D2E33"/>
          <w:sz w:val="26"/>
          <w:szCs w:val="26"/>
        </w:rPr>
        <w:t>Shobogenzo</w:t>
      </w:r>
      <w:proofErr w:type="spellEnd"/>
      <w:r w:rsidR="00C45A80" w:rsidRPr="003C434B">
        <w:rPr>
          <w:rFonts w:ascii="Times New Roman" w:eastAsia="Times New Roman" w:hAnsi="Times New Roman" w:cs="Times New Roman"/>
          <w:bCs/>
          <w:color w:val="2D2E33"/>
          <w:sz w:val="26"/>
          <w:szCs w:val="26"/>
        </w:rPr>
        <w:t xml:space="preserve"> chapter </w:t>
      </w:r>
      <w:proofErr w:type="spellStart"/>
      <w:r w:rsidR="00C45A80" w:rsidRPr="003C434B">
        <w:rPr>
          <w:rFonts w:ascii="Times New Roman" w:eastAsia="Times New Roman" w:hAnsi="Times New Roman" w:cs="Times New Roman"/>
          <w:b/>
          <w:bCs/>
          <w:i/>
          <w:color w:val="2D2E33"/>
          <w:sz w:val="26"/>
          <w:szCs w:val="26"/>
        </w:rPr>
        <w:t>Yobutso</w:t>
      </w:r>
      <w:proofErr w:type="spellEnd"/>
      <w:r w:rsidR="00C45A80" w:rsidRPr="003C434B">
        <w:rPr>
          <w:rFonts w:ascii="Times New Roman" w:eastAsia="Times New Roman" w:hAnsi="Times New Roman" w:cs="Times New Roman"/>
          <w:b/>
          <w:bCs/>
          <w:i/>
          <w:color w:val="2D2E33"/>
          <w:sz w:val="26"/>
          <w:szCs w:val="26"/>
        </w:rPr>
        <w:t xml:space="preserve"> </w:t>
      </w:r>
      <w:proofErr w:type="spellStart"/>
      <w:r w:rsidR="00C45A80" w:rsidRPr="003C434B">
        <w:rPr>
          <w:rFonts w:ascii="Times New Roman" w:eastAsia="Times New Roman" w:hAnsi="Times New Roman" w:cs="Times New Roman"/>
          <w:b/>
          <w:bCs/>
          <w:i/>
          <w:color w:val="2D2E33"/>
          <w:sz w:val="26"/>
          <w:szCs w:val="26"/>
        </w:rPr>
        <w:t>Yubutsu</w:t>
      </w:r>
      <w:proofErr w:type="spellEnd"/>
      <w:r w:rsidR="00C45A80" w:rsidRPr="003C434B">
        <w:rPr>
          <w:rFonts w:ascii="Times New Roman" w:eastAsia="Times New Roman" w:hAnsi="Times New Roman" w:cs="Times New Roman"/>
          <w:bCs/>
          <w:color w:val="2D2E33"/>
          <w:sz w:val="26"/>
          <w:szCs w:val="26"/>
        </w:rPr>
        <w:t xml:space="preserve">):  </w:t>
      </w:r>
      <w:r w:rsidR="00C45A80" w:rsidRPr="003C434B">
        <w:rPr>
          <w:rFonts w:ascii="Times New Roman" w:eastAsia="Times New Roman" w:hAnsi="Times New Roman" w:cs="Times New Roman"/>
          <w:bCs/>
          <w:i/>
          <w:color w:val="2D2E33"/>
          <w:sz w:val="26"/>
          <w:szCs w:val="26"/>
        </w:rPr>
        <w:t xml:space="preserve">the willingness to see </w:t>
      </w:r>
      <w:r w:rsidR="00750F01">
        <w:rPr>
          <w:rFonts w:ascii="Times New Roman" w:eastAsia="Times New Roman" w:hAnsi="Times New Roman" w:cs="Times New Roman"/>
          <w:bCs/>
          <w:i/>
          <w:color w:val="2D2E33"/>
          <w:sz w:val="26"/>
          <w:szCs w:val="26"/>
        </w:rPr>
        <w:t xml:space="preserve">things </w:t>
      </w:r>
      <w:r w:rsidR="00C45A80" w:rsidRPr="003C434B">
        <w:rPr>
          <w:rFonts w:ascii="Times New Roman" w:eastAsia="Times New Roman" w:hAnsi="Times New Roman" w:cs="Times New Roman"/>
          <w:bCs/>
          <w:i/>
          <w:color w:val="2D2E33"/>
          <w:sz w:val="26"/>
          <w:szCs w:val="26"/>
        </w:rPr>
        <w:t>clearly, as they truly are, without expectation or judgement, results in the emergence of True Practice.</w:t>
      </w:r>
    </w:p>
    <w:p w14:paraId="0AEDEF17" w14:textId="77777777" w:rsidR="00C45A80" w:rsidRPr="003C434B" w:rsidRDefault="00C45A80" w:rsidP="00536D60">
      <w:pPr>
        <w:rPr>
          <w:rFonts w:ascii="Times New Roman" w:eastAsia="Times New Roman" w:hAnsi="Times New Roman" w:cs="Times New Roman"/>
          <w:bCs/>
          <w:color w:val="2D2E33"/>
          <w:sz w:val="26"/>
          <w:szCs w:val="26"/>
        </w:rPr>
      </w:pPr>
    </w:p>
    <w:p w14:paraId="570D2424" w14:textId="77D4ADF2" w:rsidR="00C45A80" w:rsidRPr="003C434B" w:rsidRDefault="00C45A80" w:rsidP="00536D60">
      <w:pPr>
        <w:rPr>
          <w:rFonts w:ascii="Times New Roman" w:eastAsia="Times New Roman" w:hAnsi="Times New Roman" w:cs="Times New Roman"/>
          <w:bCs/>
          <w:color w:val="2D2E33"/>
          <w:sz w:val="26"/>
          <w:szCs w:val="26"/>
        </w:rPr>
      </w:pPr>
      <w:r w:rsidRPr="003C434B">
        <w:rPr>
          <w:rFonts w:ascii="Times New Roman" w:eastAsia="Times New Roman" w:hAnsi="Times New Roman" w:cs="Times New Roman"/>
          <w:bCs/>
          <w:i/>
          <w:color w:val="2D2E33"/>
          <w:sz w:val="26"/>
          <w:szCs w:val="26"/>
        </w:rPr>
        <w:t>Seeing things clearly</w:t>
      </w:r>
      <w:r w:rsidRPr="003C434B">
        <w:rPr>
          <w:rFonts w:ascii="Times New Roman" w:eastAsia="Times New Roman" w:hAnsi="Times New Roman" w:cs="Times New Roman"/>
          <w:bCs/>
          <w:color w:val="2D2E33"/>
          <w:sz w:val="26"/>
          <w:szCs w:val="26"/>
        </w:rPr>
        <w:t xml:space="preserve"> is embodying – realizing (making real!) the truths of the Three Characteristics:  Dukkha, </w:t>
      </w:r>
      <w:proofErr w:type="spellStart"/>
      <w:r w:rsidRPr="003C434B">
        <w:rPr>
          <w:rFonts w:ascii="Times New Roman" w:eastAsia="Times New Roman" w:hAnsi="Times New Roman" w:cs="Times New Roman"/>
          <w:bCs/>
          <w:color w:val="2D2E33"/>
          <w:sz w:val="26"/>
          <w:szCs w:val="26"/>
        </w:rPr>
        <w:t>Anicca</w:t>
      </w:r>
      <w:proofErr w:type="spellEnd"/>
      <w:r w:rsidRPr="003C434B">
        <w:rPr>
          <w:rFonts w:ascii="Times New Roman" w:eastAsia="Times New Roman" w:hAnsi="Times New Roman" w:cs="Times New Roman"/>
          <w:bCs/>
          <w:color w:val="2D2E33"/>
          <w:sz w:val="26"/>
          <w:szCs w:val="26"/>
        </w:rPr>
        <w:t xml:space="preserve">, </w:t>
      </w:r>
      <w:proofErr w:type="spellStart"/>
      <w:r w:rsidRPr="003C434B">
        <w:rPr>
          <w:rFonts w:ascii="Times New Roman" w:eastAsia="Times New Roman" w:hAnsi="Times New Roman" w:cs="Times New Roman"/>
          <w:bCs/>
          <w:color w:val="2D2E33"/>
          <w:sz w:val="26"/>
          <w:szCs w:val="26"/>
        </w:rPr>
        <w:t>Anatta</w:t>
      </w:r>
      <w:proofErr w:type="spellEnd"/>
      <w:r w:rsidRPr="003C434B">
        <w:rPr>
          <w:rFonts w:ascii="Times New Roman" w:eastAsia="Times New Roman" w:hAnsi="Times New Roman" w:cs="Times New Roman"/>
          <w:bCs/>
          <w:color w:val="2D2E33"/>
          <w:sz w:val="26"/>
          <w:szCs w:val="26"/>
        </w:rPr>
        <w:t>.  Buddhism is quite revolutionary and these Three Characteristics are a significant part of the “why”.</w:t>
      </w:r>
    </w:p>
    <w:p w14:paraId="38BC84FC" w14:textId="6EA7026C" w:rsidR="00BF5F89" w:rsidRPr="003C434B" w:rsidRDefault="000E2F66" w:rsidP="00536D60">
      <w:pPr>
        <w:rPr>
          <w:rStyle w:val="apple-converted-space"/>
          <w:rFonts w:ascii="Times New Roman" w:hAnsi="Times New Roman" w:cs="Times New Roman"/>
          <w:color w:val="222222"/>
          <w:sz w:val="26"/>
          <w:szCs w:val="26"/>
        </w:rPr>
      </w:pPr>
      <w:r w:rsidRPr="003C434B">
        <w:rPr>
          <w:rFonts w:ascii="Times New Roman" w:eastAsia="Times New Roman" w:hAnsi="Times New Roman" w:cs="Times New Roman"/>
          <w:bCs/>
          <w:color w:val="2D2E33"/>
          <w:sz w:val="26"/>
          <w:szCs w:val="26"/>
        </w:rPr>
        <w:br/>
      </w:r>
      <w:r w:rsidR="008538AA" w:rsidRPr="003C434B">
        <w:rPr>
          <w:rFonts w:ascii="Times New Roman" w:hAnsi="Times New Roman" w:cs="Times New Roman"/>
          <w:bCs/>
          <w:color w:val="222222"/>
          <w:sz w:val="26"/>
          <w:szCs w:val="26"/>
        </w:rPr>
        <w:t>The</w:t>
      </w:r>
      <w:r w:rsidRPr="003C434B">
        <w:rPr>
          <w:rFonts w:ascii="Times New Roman" w:hAnsi="Times New Roman" w:cs="Times New Roman"/>
          <w:color w:val="222222"/>
          <w:sz w:val="26"/>
          <w:szCs w:val="26"/>
        </w:rPr>
        <w:t xml:space="preserve"> English word </w:t>
      </w:r>
      <w:r w:rsidR="00C45A80" w:rsidRPr="003C434B">
        <w:rPr>
          <w:rFonts w:ascii="Times New Roman" w:hAnsi="Times New Roman" w:cs="Times New Roman"/>
          <w:color w:val="222222"/>
          <w:sz w:val="26"/>
          <w:szCs w:val="26"/>
        </w:rPr>
        <w:t>“</w:t>
      </w:r>
      <w:r w:rsidRPr="003C434B">
        <w:rPr>
          <w:rFonts w:ascii="Times New Roman" w:hAnsi="Times New Roman" w:cs="Times New Roman"/>
          <w:color w:val="222222"/>
          <w:sz w:val="26"/>
          <w:szCs w:val="26"/>
        </w:rPr>
        <w:t>understanding</w:t>
      </w:r>
      <w:r w:rsidR="00C45A80" w:rsidRPr="003C434B">
        <w:rPr>
          <w:rFonts w:ascii="Times New Roman" w:hAnsi="Times New Roman" w:cs="Times New Roman"/>
          <w:color w:val="222222"/>
          <w:sz w:val="26"/>
          <w:szCs w:val="26"/>
        </w:rPr>
        <w:t>”</w:t>
      </w:r>
      <w:r w:rsidRPr="003C434B">
        <w:rPr>
          <w:rFonts w:ascii="Times New Roman" w:hAnsi="Times New Roman" w:cs="Times New Roman"/>
          <w:color w:val="222222"/>
          <w:sz w:val="26"/>
          <w:szCs w:val="26"/>
        </w:rPr>
        <w:t xml:space="preserve"> means, literally, ‘to stand under’, to be very close to something so as to </w:t>
      </w:r>
      <w:r w:rsidR="004120AC" w:rsidRPr="003C434B">
        <w:rPr>
          <w:rFonts w:ascii="Times New Roman" w:hAnsi="Times New Roman" w:cs="Times New Roman"/>
          <w:color w:val="222222"/>
          <w:sz w:val="26"/>
          <w:szCs w:val="26"/>
        </w:rPr>
        <w:t xml:space="preserve">see the inner workings, to </w:t>
      </w:r>
      <w:r w:rsidRPr="003C434B">
        <w:rPr>
          <w:rFonts w:ascii="Times New Roman" w:hAnsi="Times New Roman" w:cs="Times New Roman"/>
          <w:color w:val="222222"/>
          <w:sz w:val="26"/>
          <w:szCs w:val="26"/>
        </w:rPr>
        <w:t xml:space="preserve">get to know it well. </w:t>
      </w:r>
      <w:r w:rsidR="00CC1A6C" w:rsidRPr="003C434B">
        <w:rPr>
          <w:rFonts w:ascii="Times New Roman" w:hAnsi="Times New Roman" w:cs="Times New Roman"/>
          <w:color w:val="222222"/>
          <w:sz w:val="26"/>
          <w:szCs w:val="26"/>
        </w:rPr>
        <w:t>However</w:t>
      </w:r>
      <w:r w:rsidR="004120AC" w:rsidRPr="003C434B">
        <w:rPr>
          <w:rFonts w:ascii="Times New Roman" w:hAnsi="Times New Roman" w:cs="Times New Roman"/>
          <w:color w:val="222222"/>
          <w:sz w:val="26"/>
          <w:szCs w:val="26"/>
        </w:rPr>
        <w:t xml:space="preserve">, </w:t>
      </w:r>
      <w:r w:rsidR="00CC1A6C" w:rsidRPr="003C434B">
        <w:rPr>
          <w:rFonts w:ascii="Times New Roman" w:hAnsi="Times New Roman" w:cs="Times New Roman"/>
          <w:color w:val="222222"/>
          <w:sz w:val="26"/>
          <w:szCs w:val="26"/>
        </w:rPr>
        <w:t>t</w:t>
      </w:r>
      <w:r w:rsidRPr="003C434B">
        <w:rPr>
          <w:rFonts w:ascii="Times New Roman" w:hAnsi="Times New Roman" w:cs="Times New Roman"/>
          <w:color w:val="222222"/>
          <w:sz w:val="26"/>
          <w:szCs w:val="26"/>
        </w:rPr>
        <w:t xml:space="preserve">he </w:t>
      </w:r>
      <w:proofErr w:type="spellStart"/>
      <w:r w:rsidRPr="003C434B">
        <w:rPr>
          <w:rFonts w:ascii="Times New Roman" w:hAnsi="Times New Roman" w:cs="Times New Roman"/>
          <w:color w:val="222222"/>
          <w:sz w:val="26"/>
          <w:szCs w:val="26"/>
        </w:rPr>
        <w:t>Pali</w:t>
      </w:r>
      <w:proofErr w:type="spellEnd"/>
      <w:r w:rsidRPr="003C434B">
        <w:rPr>
          <w:rFonts w:ascii="Times New Roman" w:hAnsi="Times New Roman" w:cs="Times New Roman"/>
          <w:color w:val="222222"/>
          <w:sz w:val="26"/>
          <w:szCs w:val="26"/>
        </w:rPr>
        <w:t xml:space="preserve"> word </w:t>
      </w:r>
      <w:r w:rsidR="00CC1A6C" w:rsidRPr="003C434B">
        <w:rPr>
          <w:rFonts w:ascii="Times New Roman" w:hAnsi="Times New Roman" w:cs="Times New Roman"/>
          <w:color w:val="222222"/>
          <w:sz w:val="26"/>
          <w:szCs w:val="26"/>
        </w:rPr>
        <w:t>“</w:t>
      </w:r>
      <w:proofErr w:type="spellStart"/>
      <w:r w:rsidRPr="003C434B">
        <w:rPr>
          <w:rFonts w:ascii="Times New Roman" w:hAnsi="Times New Roman" w:cs="Times New Roman"/>
          <w:color w:val="222222"/>
          <w:sz w:val="26"/>
          <w:szCs w:val="26"/>
        </w:rPr>
        <w:t>ditthi</w:t>
      </w:r>
      <w:proofErr w:type="spellEnd"/>
      <w:r w:rsidR="00CC1A6C" w:rsidRPr="003C434B">
        <w:rPr>
          <w:rFonts w:ascii="Times New Roman" w:hAnsi="Times New Roman" w:cs="Times New Roman"/>
          <w:color w:val="222222"/>
          <w:sz w:val="26"/>
          <w:szCs w:val="26"/>
        </w:rPr>
        <w:t>”</w:t>
      </w:r>
      <w:r w:rsidR="0077394F" w:rsidRPr="003C434B">
        <w:rPr>
          <w:rFonts w:ascii="Times New Roman" w:hAnsi="Times New Roman" w:cs="Times New Roman"/>
          <w:color w:val="222222"/>
          <w:sz w:val="26"/>
          <w:szCs w:val="26"/>
        </w:rPr>
        <w:t xml:space="preserve"> (</w:t>
      </w:r>
      <w:r w:rsidR="00CC1A6C" w:rsidRPr="003C434B">
        <w:rPr>
          <w:rFonts w:ascii="Times New Roman" w:hAnsi="Times New Roman" w:cs="Times New Roman"/>
          <w:color w:val="222222"/>
          <w:sz w:val="26"/>
          <w:szCs w:val="26"/>
        </w:rPr>
        <w:t>as in “</w:t>
      </w:r>
      <w:proofErr w:type="spellStart"/>
      <w:r w:rsidR="0077394F" w:rsidRPr="003C434B">
        <w:rPr>
          <w:rFonts w:ascii="Times New Roman" w:hAnsi="Times New Roman" w:cs="Times New Roman"/>
          <w:color w:val="222222"/>
          <w:sz w:val="26"/>
          <w:szCs w:val="26"/>
        </w:rPr>
        <w:t>Sammi</w:t>
      </w:r>
      <w:proofErr w:type="spellEnd"/>
      <w:r w:rsidR="0077394F" w:rsidRPr="003C434B">
        <w:rPr>
          <w:rFonts w:ascii="Times New Roman" w:hAnsi="Times New Roman" w:cs="Times New Roman"/>
          <w:color w:val="222222"/>
          <w:sz w:val="26"/>
          <w:szCs w:val="26"/>
        </w:rPr>
        <w:t xml:space="preserve"> </w:t>
      </w:r>
      <w:proofErr w:type="spellStart"/>
      <w:r w:rsidR="0077394F" w:rsidRPr="003C434B">
        <w:rPr>
          <w:rFonts w:ascii="Times New Roman" w:hAnsi="Times New Roman" w:cs="Times New Roman"/>
          <w:color w:val="222222"/>
          <w:sz w:val="26"/>
          <w:szCs w:val="26"/>
        </w:rPr>
        <w:t>ditthi</w:t>
      </w:r>
      <w:proofErr w:type="spellEnd"/>
      <w:r w:rsidR="00CC1A6C" w:rsidRPr="003C434B">
        <w:rPr>
          <w:rFonts w:ascii="Times New Roman" w:hAnsi="Times New Roman" w:cs="Times New Roman"/>
          <w:color w:val="222222"/>
          <w:sz w:val="26"/>
          <w:szCs w:val="26"/>
        </w:rPr>
        <w:t>”</w:t>
      </w:r>
      <w:r w:rsidR="0077394F" w:rsidRPr="003C434B">
        <w:rPr>
          <w:rFonts w:ascii="Times New Roman" w:hAnsi="Times New Roman" w:cs="Times New Roman"/>
          <w:color w:val="222222"/>
          <w:sz w:val="26"/>
          <w:szCs w:val="26"/>
        </w:rPr>
        <w:t>)</w:t>
      </w:r>
      <w:r w:rsidR="00BD6A55">
        <w:rPr>
          <w:rFonts w:ascii="Times New Roman" w:hAnsi="Times New Roman" w:cs="Times New Roman"/>
          <w:color w:val="222222"/>
          <w:sz w:val="26"/>
          <w:szCs w:val="26"/>
        </w:rPr>
        <w:t xml:space="preserve"> literally means ‘vision</w:t>
      </w:r>
      <w:r w:rsidRPr="003C434B">
        <w:rPr>
          <w:rFonts w:ascii="Times New Roman" w:hAnsi="Times New Roman" w:cs="Times New Roman"/>
          <w:color w:val="222222"/>
          <w:sz w:val="26"/>
          <w:szCs w:val="26"/>
        </w:rPr>
        <w:t>’</w:t>
      </w:r>
      <w:r w:rsidR="00BD6A55">
        <w:rPr>
          <w:rFonts w:ascii="Times New Roman" w:hAnsi="Times New Roman" w:cs="Times New Roman"/>
          <w:color w:val="222222"/>
          <w:sz w:val="26"/>
          <w:szCs w:val="26"/>
        </w:rPr>
        <w:t>.</w:t>
      </w:r>
      <w:r w:rsidRPr="003C434B">
        <w:rPr>
          <w:rStyle w:val="apple-converted-space"/>
          <w:rFonts w:ascii="Times New Roman" w:hAnsi="Times New Roman" w:cs="Times New Roman"/>
          <w:color w:val="222222"/>
          <w:sz w:val="26"/>
          <w:szCs w:val="26"/>
        </w:rPr>
        <w:t> </w:t>
      </w:r>
      <w:r w:rsidR="00BD6A55">
        <w:rPr>
          <w:rStyle w:val="apple-converted-space"/>
          <w:rFonts w:ascii="Times New Roman" w:hAnsi="Times New Roman" w:cs="Times New Roman"/>
          <w:color w:val="222222"/>
          <w:sz w:val="26"/>
          <w:szCs w:val="26"/>
        </w:rPr>
        <w:t xml:space="preserve"> And </w:t>
      </w:r>
      <w:r w:rsidR="00CC1A6C" w:rsidRPr="003C434B">
        <w:rPr>
          <w:rStyle w:val="apple-converted-space"/>
          <w:rFonts w:ascii="Times New Roman" w:hAnsi="Times New Roman" w:cs="Times New Roman"/>
          <w:color w:val="222222"/>
          <w:sz w:val="26"/>
          <w:szCs w:val="26"/>
        </w:rPr>
        <w:t xml:space="preserve">“view” </w:t>
      </w:r>
      <w:r w:rsidR="00BF5F89" w:rsidRPr="003C434B">
        <w:rPr>
          <w:rStyle w:val="apple-converted-space"/>
          <w:rFonts w:ascii="Times New Roman" w:hAnsi="Times New Roman" w:cs="Times New Roman"/>
          <w:color w:val="222222"/>
          <w:sz w:val="26"/>
          <w:szCs w:val="26"/>
        </w:rPr>
        <w:t>has two relevant meanings:</w:t>
      </w:r>
      <w:r w:rsidR="00BF5F89" w:rsidRPr="003C434B">
        <w:rPr>
          <w:rStyle w:val="apple-converted-space"/>
          <w:rFonts w:ascii="Times New Roman" w:hAnsi="Times New Roman" w:cs="Times New Roman"/>
          <w:color w:val="222222"/>
          <w:sz w:val="26"/>
          <w:szCs w:val="26"/>
        </w:rPr>
        <w:br/>
      </w:r>
    </w:p>
    <w:p w14:paraId="0C878243" w14:textId="2FF31EAD" w:rsidR="00ED419F" w:rsidRPr="003C434B" w:rsidRDefault="00ED419F" w:rsidP="00ED419F">
      <w:pPr>
        <w:rPr>
          <w:rFonts w:ascii="Times New Roman" w:eastAsia="Times New Roman" w:hAnsi="Times New Roman" w:cs="Times New Roman"/>
          <w:color w:val="1C1C1C"/>
          <w:sz w:val="26"/>
          <w:szCs w:val="26"/>
          <w:shd w:val="clear" w:color="auto" w:fill="FFFFFF"/>
        </w:rPr>
      </w:pPr>
      <w:r w:rsidRPr="003C434B">
        <w:rPr>
          <w:rStyle w:val="apple-converted-space"/>
          <w:rFonts w:ascii="Times New Roman" w:hAnsi="Times New Roman" w:cs="Times New Roman"/>
          <w:color w:val="222222"/>
          <w:sz w:val="26"/>
          <w:szCs w:val="26"/>
        </w:rPr>
        <w:t>-t</w:t>
      </w:r>
      <w:r w:rsidR="00BF5F89" w:rsidRPr="003C434B">
        <w:rPr>
          <w:rStyle w:val="apple-converted-space"/>
          <w:rFonts w:ascii="Times New Roman" w:hAnsi="Times New Roman" w:cs="Times New Roman"/>
          <w:color w:val="222222"/>
          <w:sz w:val="26"/>
          <w:szCs w:val="26"/>
        </w:rPr>
        <w:t>he ability to see something or to be seen from a particular place</w:t>
      </w:r>
      <w:r w:rsidR="00BF5F89" w:rsidRPr="003C434B">
        <w:rPr>
          <w:rStyle w:val="apple-converted-space"/>
          <w:rFonts w:ascii="Times New Roman" w:hAnsi="Times New Roman" w:cs="Times New Roman"/>
          <w:color w:val="222222"/>
          <w:sz w:val="26"/>
          <w:szCs w:val="26"/>
        </w:rPr>
        <w:br/>
      </w:r>
      <w:r w:rsidRPr="003C434B">
        <w:rPr>
          <w:rFonts w:ascii="Times New Roman" w:eastAsia="Times New Roman" w:hAnsi="Times New Roman" w:cs="Times New Roman"/>
          <w:color w:val="1C1C1C"/>
          <w:sz w:val="26"/>
          <w:szCs w:val="26"/>
          <w:shd w:val="clear" w:color="auto" w:fill="FFFFFF"/>
        </w:rPr>
        <w:br/>
        <w:t>-</w:t>
      </w:r>
      <w:r w:rsidR="00BF5F89" w:rsidRPr="003C434B">
        <w:rPr>
          <w:rFonts w:ascii="Times New Roman" w:eastAsia="Times New Roman" w:hAnsi="Times New Roman" w:cs="Times New Roman"/>
          <w:color w:val="1C1C1C"/>
          <w:sz w:val="26"/>
          <w:szCs w:val="26"/>
          <w:shd w:val="clear" w:color="auto" w:fill="FFFFFF"/>
        </w:rPr>
        <w:t>a particular way of considering or regarding something; and attitude or opinion</w:t>
      </w:r>
      <w:r w:rsidRPr="003C434B">
        <w:rPr>
          <w:rFonts w:ascii="Times New Roman" w:eastAsia="Times New Roman" w:hAnsi="Times New Roman" w:cs="Times New Roman"/>
          <w:color w:val="1C1C1C"/>
          <w:sz w:val="26"/>
          <w:szCs w:val="26"/>
          <w:shd w:val="clear" w:color="auto" w:fill="FFFFFF"/>
        </w:rPr>
        <w:t>.</w:t>
      </w:r>
    </w:p>
    <w:p w14:paraId="046CB298" w14:textId="13929D5B" w:rsidR="000E2F66" w:rsidRPr="00FD09BF" w:rsidRDefault="00ED419F" w:rsidP="00E507D1">
      <w:pPr>
        <w:rPr>
          <w:rFonts w:ascii="Times New Roman" w:eastAsia="Times New Roman" w:hAnsi="Times New Roman" w:cs="Times New Roman"/>
          <w:color w:val="1C1C1C"/>
          <w:sz w:val="26"/>
          <w:szCs w:val="26"/>
          <w:shd w:val="clear" w:color="auto" w:fill="FFFFFF"/>
        </w:rPr>
      </w:pPr>
      <w:r w:rsidRPr="003C434B">
        <w:rPr>
          <w:rFonts w:ascii="Times New Roman" w:eastAsia="Times New Roman" w:hAnsi="Times New Roman" w:cs="Times New Roman"/>
          <w:color w:val="222222"/>
          <w:sz w:val="26"/>
          <w:szCs w:val="26"/>
          <w:shd w:val="clear" w:color="auto" w:fill="FFFFFF"/>
        </w:rPr>
        <w:br/>
        <w:t xml:space="preserve">Right Understanding is the context in which we live.  As </w:t>
      </w:r>
      <w:proofErr w:type="spellStart"/>
      <w:r w:rsidRPr="003C434B">
        <w:rPr>
          <w:rFonts w:ascii="Times New Roman" w:eastAsia="Times New Roman" w:hAnsi="Times New Roman" w:cs="Times New Roman"/>
          <w:color w:val="222222"/>
          <w:sz w:val="26"/>
          <w:szCs w:val="26"/>
          <w:shd w:val="clear" w:color="auto" w:fill="FFFFFF"/>
        </w:rPr>
        <w:t>Dogen’s</w:t>
      </w:r>
      <w:proofErr w:type="spellEnd"/>
      <w:r w:rsidRPr="003C434B">
        <w:rPr>
          <w:rFonts w:ascii="Times New Roman" w:eastAsia="Times New Roman" w:hAnsi="Times New Roman" w:cs="Times New Roman"/>
          <w:color w:val="222222"/>
          <w:sz w:val="26"/>
          <w:szCs w:val="26"/>
          <w:shd w:val="clear" w:color="auto" w:fill="FFFFFF"/>
        </w:rPr>
        <w:t xml:space="preserve"> </w:t>
      </w:r>
      <w:r w:rsidRPr="003C434B">
        <w:rPr>
          <w:rFonts w:ascii="Times New Roman" w:eastAsia="Times New Roman" w:hAnsi="Times New Roman" w:cs="Times New Roman"/>
          <w:b/>
          <w:i/>
          <w:color w:val="222222"/>
          <w:sz w:val="26"/>
          <w:szCs w:val="26"/>
          <w:shd w:val="clear" w:color="auto" w:fill="FFFFFF"/>
        </w:rPr>
        <w:t>Rules for Meditation</w:t>
      </w:r>
      <w:r w:rsidRPr="003C434B">
        <w:rPr>
          <w:rFonts w:ascii="Times New Roman" w:eastAsia="Times New Roman" w:hAnsi="Times New Roman" w:cs="Times New Roman"/>
          <w:color w:val="222222"/>
          <w:sz w:val="26"/>
          <w:szCs w:val="26"/>
          <w:shd w:val="clear" w:color="auto" w:fill="FFFFFF"/>
        </w:rPr>
        <w:t xml:space="preserve"> say</w:t>
      </w:r>
      <w:r w:rsidR="0004097F">
        <w:rPr>
          <w:rFonts w:ascii="Times New Roman" w:eastAsia="Times New Roman" w:hAnsi="Times New Roman" w:cs="Times New Roman"/>
          <w:color w:val="222222"/>
          <w:sz w:val="26"/>
          <w:szCs w:val="26"/>
          <w:shd w:val="clear" w:color="auto" w:fill="FFFFFF"/>
        </w:rPr>
        <w:t xml:space="preserve"> </w:t>
      </w:r>
      <w:r w:rsidRPr="003C434B">
        <w:rPr>
          <w:rFonts w:ascii="Times New Roman" w:eastAsia="Times New Roman" w:hAnsi="Times New Roman" w:cs="Times New Roman"/>
          <w:i/>
          <w:color w:val="222222"/>
          <w:sz w:val="26"/>
          <w:szCs w:val="26"/>
          <w:shd w:val="clear" w:color="auto" w:fill="FFFFFF"/>
        </w:rPr>
        <w:t>“…if you become utterly free</w:t>
      </w:r>
      <w:r w:rsidRPr="003C434B">
        <w:rPr>
          <w:rFonts w:ascii="Times New Roman" w:eastAsia="Times New Roman" w:hAnsi="Times New Roman" w:cs="Times New Roman"/>
          <w:color w:val="222222"/>
          <w:sz w:val="26"/>
          <w:szCs w:val="26"/>
          <w:shd w:val="clear" w:color="auto" w:fill="FFFFFF"/>
        </w:rPr>
        <w:t xml:space="preserve"> (if you develop this view or understanding) </w:t>
      </w:r>
      <w:r w:rsidRPr="003C434B">
        <w:rPr>
          <w:rFonts w:ascii="Times New Roman" w:eastAsia="Times New Roman" w:hAnsi="Times New Roman" w:cs="Times New Roman"/>
          <w:i/>
          <w:color w:val="222222"/>
          <w:sz w:val="26"/>
          <w:szCs w:val="26"/>
          <w:shd w:val="clear" w:color="auto" w:fill="FFFFFF"/>
        </w:rPr>
        <w:t>you will be as the water wherein the dragon dwells or the mountain whereon the tiger roams.”</w:t>
      </w:r>
      <w:r w:rsidR="00E507D1" w:rsidRPr="003C434B">
        <w:rPr>
          <w:rFonts w:ascii="Times New Roman" w:eastAsia="Times New Roman" w:hAnsi="Times New Roman" w:cs="Times New Roman"/>
          <w:i/>
          <w:color w:val="222222"/>
          <w:sz w:val="26"/>
          <w:szCs w:val="26"/>
          <w:shd w:val="clear" w:color="auto" w:fill="FFFFFF"/>
        </w:rPr>
        <w:br/>
      </w:r>
      <w:r w:rsidR="00E507D1" w:rsidRPr="003C434B">
        <w:rPr>
          <w:rFonts w:ascii="Times New Roman" w:eastAsia="Times New Roman" w:hAnsi="Times New Roman" w:cs="Times New Roman"/>
          <w:i/>
          <w:color w:val="222222"/>
          <w:sz w:val="26"/>
          <w:szCs w:val="26"/>
          <w:shd w:val="clear" w:color="auto" w:fill="FFFFFF"/>
        </w:rPr>
        <w:br/>
      </w:r>
      <w:r w:rsidR="00BF5F89" w:rsidRPr="003C434B">
        <w:rPr>
          <w:rFonts w:ascii="Times New Roman" w:eastAsia="Times New Roman" w:hAnsi="Times New Roman" w:cs="Times New Roman"/>
          <w:color w:val="222222"/>
          <w:sz w:val="26"/>
          <w:szCs w:val="26"/>
          <w:shd w:val="clear" w:color="auto" w:fill="FFFFFF"/>
        </w:rPr>
        <w:t>The purpose of </w:t>
      </w:r>
      <w:r w:rsidR="00BF5F89" w:rsidRPr="003C434B">
        <w:rPr>
          <w:rFonts w:ascii="Times New Roman" w:eastAsia="Times New Roman" w:hAnsi="Times New Roman" w:cs="Times New Roman"/>
          <w:b/>
          <w:bCs/>
          <w:color w:val="222222"/>
          <w:sz w:val="26"/>
          <w:szCs w:val="26"/>
        </w:rPr>
        <w:t xml:space="preserve">right </w:t>
      </w:r>
      <w:r w:rsidR="00BF5F89" w:rsidRPr="003C434B">
        <w:rPr>
          <w:rFonts w:ascii="Times New Roman" w:eastAsia="Times New Roman" w:hAnsi="Times New Roman" w:cs="Times New Roman"/>
          <w:color w:val="222222"/>
          <w:sz w:val="26"/>
          <w:szCs w:val="26"/>
          <w:shd w:val="clear" w:color="auto" w:fill="FFFFFF"/>
        </w:rPr>
        <w:t>view is to clear one's path from confusion, misunderstanding, and deluded thinking.</w:t>
      </w:r>
      <w:r w:rsidR="006E0726" w:rsidRPr="003C434B">
        <w:rPr>
          <w:rFonts w:ascii="Times New Roman" w:eastAsia="Times New Roman" w:hAnsi="Times New Roman" w:cs="Times New Roman"/>
          <w:color w:val="222222"/>
          <w:sz w:val="26"/>
          <w:szCs w:val="26"/>
          <w:shd w:val="clear" w:color="auto" w:fill="FFFFFF"/>
        </w:rPr>
        <w:t xml:space="preserve">  The </w:t>
      </w:r>
      <w:r w:rsidR="006E0726" w:rsidRPr="003C434B">
        <w:rPr>
          <w:rFonts w:ascii="Times New Roman" w:eastAsia="Times New Roman" w:hAnsi="Times New Roman" w:cs="Times New Roman"/>
          <w:b/>
          <w:i/>
          <w:color w:val="222222"/>
          <w:sz w:val="26"/>
          <w:szCs w:val="26"/>
          <w:shd w:val="clear" w:color="auto" w:fill="FFFFFF"/>
        </w:rPr>
        <w:t>Autobiography in Five Chapters</w:t>
      </w:r>
      <w:r w:rsidR="006E0726" w:rsidRPr="003C434B">
        <w:rPr>
          <w:rFonts w:ascii="Times New Roman" w:eastAsia="Times New Roman" w:hAnsi="Times New Roman" w:cs="Times New Roman"/>
          <w:color w:val="222222"/>
          <w:sz w:val="26"/>
          <w:szCs w:val="26"/>
          <w:shd w:val="clear" w:color="auto" w:fill="FFFFFF"/>
        </w:rPr>
        <w:t xml:space="preserve"> is relevant here.  How do we see the potholes in a way that keeps us from falling into them?  How do we come to make the choice</w:t>
      </w:r>
      <w:r w:rsidR="00750F01">
        <w:rPr>
          <w:rFonts w:ascii="Times New Roman" w:eastAsia="Times New Roman" w:hAnsi="Times New Roman" w:cs="Times New Roman"/>
          <w:color w:val="222222"/>
          <w:sz w:val="26"/>
          <w:szCs w:val="26"/>
          <w:shd w:val="clear" w:color="auto" w:fill="FFFFFF"/>
        </w:rPr>
        <w:t xml:space="preserve">s that keep us on “solid </w:t>
      </w:r>
      <w:proofErr w:type="gramStart"/>
      <w:r w:rsidR="00750F01">
        <w:rPr>
          <w:rFonts w:ascii="Times New Roman" w:eastAsia="Times New Roman" w:hAnsi="Times New Roman" w:cs="Times New Roman"/>
          <w:color w:val="222222"/>
          <w:sz w:val="26"/>
          <w:szCs w:val="26"/>
          <w:shd w:val="clear" w:color="auto" w:fill="FFFFFF"/>
        </w:rPr>
        <w:t>ground”.</w:t>
      </w:r>
      <w:proofErr w:type="gramEnd"/>
      <w:r w:rsidR="00750F01">
        <w:rPr>
          <w:rFonts w:ascii="Times New Roman" w:eastAsia="Times New Roman" w:hAnsi="Times New Roman" w:cs="Times New Roman"/>
          <w:color w:val="222222"/>
          <w:sz w:val="26"/>
          <w:szCs w:val="26"/>
          <w:shd w:val="clear" w:color="auto" w:fill="FFFFFF"/>
        </w:rPr>
        <w:t xml:space="preserve">  </w:t>
      </w:r>
      <w:r w:rsidR="006E0726" w:rsidRPr="003C434B">
        <w:rPr>
          <w:rFonts w:ascii="Times New Roman" w:eastAsia="Times New Roman" w:hAnsi="Times New Roman" w:cs="Times New Roman"/>
          <w:color w:val="222222"/>
          <w:sz w:val="26"/>
          <w:szCs w:val="26"/>
          <w:shd w:val="clear" w:color="auto" w:fill="FFFFFF"/>
        </w:rPr>
        <w:t xml:space="preserve">Though I use that term advisedly because our practice and the Three Characteristics constantly call on us to take the step off </w:t>
      </w:r>
      <w:r w:rsidR="006E0726" w:rsidRPr="003C434B">
        <w:rPr>
          <w:rFonts w:ascii="Times New Roman" w:eastAsia="Times New Roman" w:hAnsi="Times New Roman" w:cs="Times New Roman"/>
          <w:i/>
          <w:color w:val="222222"/>
          <w:sz w:val="26"/>
          <w:szCs w:val="26"/>
          <w:shd w:val="clear" w:color="auto" w:fill="FFFFFF"/>
        </w:rPr>
        <w:t xml:space="preserve">the </w:t>
      </w:r>
      <w:proofErr w:type="gramStart"/>
      <w:r w:rsidR="006E0726" w:rsidRPr="003C434B">
        <w:rPr>
          <w:rFonts w:ascii="Times New Roman" w:eastAsia="Times New Roman" w:hAnsi="Times New Roman" w:cs="Times New Roman"/>
          <w:i/>
          <w:color w:val="222222"/>
          <w:sz w:val="26"/>
          <w:szCs w:val="26"/>
          <w:shd w:val="clear" w:color="auto" w:fill="FFFFFF"/>
        </w:rPr>
        <w:t>100</w:t>
      </w:r>
      <w:r w:rsidR="006E0726" w:rsidRPr="003C434B">
        <w:rPr>
          <w:rFonts w:ascii="Times New Roman" w:eastAsia="Times New Roman" w:hAnsi="Times New Roman" w:cs="Times New Roman"/>
          <w:color w:val="222222"/>
          <w:sz w:val="26"/>
          <w:szCs w:val="26"/>
          <w:shd w:val="clear" w:color="auto" w:fill="FFFFFF"/>
        </w:rPr>
        <w:t xml:space="preserve"> </w:t>
      </w:r>
      <w:r w:rsidR="006E0726" w:rsidRPr="003C434B">
        <w:rPr>
          <w:rFonts w:ascii="Times New Roman" w:eastAsia="Times New Roman" w:hAnsi="Times New Roman" w:cs="Times New Roman"/>
          <w:i/>
          <w:color w:val="222222"/>
          <w:sz w:val="26"/>
          <w:szCs w:val="26"/>
          <w:shd w:val="clear" w:color="auto" w:fill="FFFFFF"/>
        </w:rPr>
        <w:t>foot</w:t>
      </w:r>
      <w:proofErr w:type="gramEnd"/>
      <w:r w:rsidR="006E0726" w:rsidRPr="003C434B">
        <w:rPr>
          <w:rFonts w:ascii="Times New Roman" w:eastAsia="Times New Roman" w:hAnsi="Times New Roman" w:cs="Times New Roman"/>
          <w:i/>
          <w:color w:val="222222"/>
          <w:sz w:val="26"/>
          <w:szCs w:val="26"/>
          <w:shd w:val="clear" w:color="auto" w:fill="FFFFFF"/>
        </w:rPr>
        <w:t xml:space="preserve"> pole</w:t>
      </w:r>
      <w:r w:rsidR="006E0726" w:rsidRPr="003C434B">
        <w:rPr>
          <w:rFonts w:ascii="Times New Roman" w:eastAsia="Times New Roman" w:hAnsi="Times New Roman" w:cs="Times New Roman"/>
          <w:color w:val="222222"/>
          <w:sz w:val="26"/>
          <w:szCs w:val="26"/>
          <w:shd w:val="clear" w:color="auto" w:fill="FFFFFF"/>
        </w:rPr>
        <w:t xml:space="preserve"> or recognize that we live “…</w:t>
      </w:r>
      <w:r w:rsidR="006E0726" w:rsidRPr="003C434B">
        <w:rPr>
          <w:rFonts w:ascii="Times New Roman" w:eastAsia="Times New Roman" w:hAnsi="Times New Roman" w:cs="Times New Roman"/>
          <w:i/>
          <w:color w:val="222222"/>
          <w:sz w:val="26"/>
          <w:szCs w:val="26"/>
          <w:shd w:val="clear" w:color="auto" w:fill="FFFFFF"/>
        </w:rPr>
        <w:t>as a feather on the breath of God</w:t>
      </w:r>
      <w:r w:rsidR="006E0726" w:rsidRPr="003C434B">
        <w:rPr>
          <w:rFonts w:ascii="Times New Roman" w:eastAsia="Times New Roman" w:hAnsi="Times New Roman" w:cs="Times New Roman"/>
          <w:color w:val="222222"/>
          <w:sz w:val="26"/>
          <w:szCs w:val="26"/>
          <w:shd w:val="clear" w:color="auto" w:fill="FFFFFF"/>
        </w:rPr>
        <w:t xml:space="preserve">…” to quote Hildegard of </w:t>
      </w:r>
      <w:proofErr w:type="spellStart"/>
      <w:r w:rsidR="006E0726" w:rsidRPr="003C434B">
        <w:rPr>
          <w:rFonts w:ascii="Times New Roman" w:eastAsia="Times New Roman" w:hAnsi="Times New Roman" w:cs="Times New Roman"/>
          <w:color w:val="222222"/>
          <w:sz w:val="26"/>
          <w:szCs w:val="26"/>
          <w:shd w:val="clear" w:color="auto" w:fill="FFFFFF"/>
        </w:rPr>
        <w:t>Bingen</w:t>
      </w:r>
      <w:proofErr w:type="spellEnd"/>
      <w:r w:rsidR="006E0726" w:rsidRPr="003C434B">
        <w:rPr>
          <w:rFonts w:ascii="Times New Roman" w:eastAsia="Times New Roman" w:hAnsi="Times New Roman" w:cs="Times New Roman"/>
          <w:color w:val="222222"/>
          <w:sz w:val="26"/>
          <w:szCs w:val="26"/>
          <w:shd w:val="clear" w:color="auto" w:fill="FFFFFF"/>
        </w:rPr>
        <w:t xml:space="preserve">.  </w:t>
      </w:r>
      <w:r w:rsidR="00E507D1" w:rsidRPr="003C434B">
        <w:rPr>
          <w:rFonts w:ascii="Times New Roman" w:eastAsia="Times New Roman" w:hAnsi="Times New Roman" w:cs="Times New Roman"/>
          <w:color w:val="222222"/>
          <w:sz w:val="26"/>
          <w:szCs w:val="26"/>
          <w:shd w:val="clear" w:color="auto" w:fill="FFFFFF"/>
        </w:rPr>
        <w:br/>
      </w:r>
      <w:r w:rsidR="00E507D1" w:rsidRPr="003C434B">
        <w:rPr>
          <w:rFonts w:ascii="Times New Roman" w:eastAsia="Times New Roman" w:hAnsi="Times New Roman" w:cs="Times New Roman"/>
          <w:color w:val="222222"/>
          <w:sz w:val="26"/>
          <w:szCs w:val="26"/>
          <w:shd w:val="clear" w:color="auto" w:fill="FFFFFF"/>
        </w:rPr>
        <w:br/>
      </w:r>
      <w:r w:rsidR="002B4B33" w:rsidRPr="003C434B">
        <w:rPr>
          <w:rFonts w:ascii="Times New Roman" w:eastAsia="Times New Roman" w:hAnsi="Times New Roman" w:cs="Times New Roman"/>
          <w:color w:val="1C1C1C"/>
          <w:sz w:val="26"/>
          <w:szCs w:val="26"/>
          <w:shd w:val="clear" w:color="auto" w:fill="FFFFFF"/>
        </w:rPr>
        <w:t>We don’t generally</w:t>
      </w:r>
      <w:r w:rsidR="00080F04" w:rsidRPr="003C434B">
        <w:rPr>
          <w:rFonts w:ascii="Times New Roman" w:eastAsia="Times New Roman" w:hAnsi="Times New Roman" w:cs="Times New Roman"/>
          <w:color w:val="1C1C1C"/>
          <w:sz w:val="26"/>
          <w:szCs w:val="26"/>
          <w:shd w:val="clear" w:color="auto" w:fill="FFFFFF"/>
        </w:rPr>
        <w:t xml:space="preserve"> start on the Path without a certain acquaintance with suffering – dukkha.  </w:t>
      </w:r>
      <w:proofErr w:type="gramStart"/>
      <w:r w:rsidR="00680144" w:rsidRPr="003C434B">
        <w:rPr>
          <w:rFonts w:ascii="Times New Roman" w:eastAsia="Times New Roman" w:hAnsi="Times New Roman" w:cs="Times New Roman"/>
          <w:color w:val="1C1C1C"/>
          <w:sz w:val="26"/>
          <w:szCs w:val="26"/>
          <w:shd w:val="clear" w:color="auto" w:fill="FFFFFF"/>
        </w:rPr>
        <w:t>So</w:t>
      </w:r>
      <w:proofErr w:type="gramEnd"/>
      <w:r w:rsidR="00680144" w:rsidRPr="003C434B">
        <w:rPr>
          <w:rFonts w:ascii="Times New Roman" w:eastAsia="Times New Roman" w:hAnsi="Times New Roman" w:cs="Times New Roman"/>
          <w:color w:val="1C1C1C"/>
          <w:sz w:val="26"/>
          <w:szCs w:val="26"/>
          <w:shd w:val="clear" w:color="auto" w:fill="FFFFFF"/>
        </w:rPr>
        <w:t xml:space="preserve"> it makes sense that we start the Path with Right Understanding.  This is why the heavenly realms are such a challenge.  </w:t>
      </w:r>
      <w:r w:rsidR="002B4B33" w:rsidRPr="003C434B">
        <w:rPr>
          <w:rFonts w:ascii="Times New Roman" w:eastAsia="Times New Roman" w:hAnsi="Times New Roman" w:cs="Times New Roman"/>
          <w:color w:val="1C1C1C"/>
          <w:sz w:val="26"/>
          <w:szCs w:val="26"/>
          <w:shd w:val="clear" w:color="auto" w:fill="FFFFFF"/>
        </w:rPr>
        <w:t xml:space="preserve"> </w:t>
      </w:r>
      <w:r w:rsidR="00680144" w:rsidRPr="003C434B">
        <w:rPr>
          <w:rFonts w:ascii="Times New Roman" w:eastAsia="Times New Roman" w:hAnsi="Times New Roman" w:cs="Times New Roman"/>
          <w:color w:val="1C1C1C"/>
          <w:sz w:val="26"/>
          <w:szCs w:val="26"/>
          <w:shd w:val="clear" w:color="auto" w:fill="FFFFFF"/>
        </w:rPr>
        <w:t>Unless</w:t>
      </w:r>
      <w:r w:rsidR="000E2F66" w:rsidRPr="003C434B">
        <w:rPr>
          <w:rFonts w:ascii="Times New Roman" w:eastAsia="Times New Roman" w:hAnsi="Times New Roman" w:cs="Times New Roman"/>
          <w:color w:val="1C1C1C"/>
          <w:sz w:val="26"/>
          <w:szCs w:val="26"/>
          <w:shd w:val="clear" w:color="auto" w:fill="FFFFFF"/>
        </w:rPr>
        <w:t xml:space="preserve"> there is some degree of awareness of </w:t>
      </w:r>
      <w:r w:rsidR="00680144" w:rsidRPr="003C434B">
        <w:rPr>
          <w:rFonts w:ascii="Times New Roman" w:eastAsia="Times New Roman" w:hAnsi="Times New Roman" w:cs="Times New Roman"/>
          <w:color w:val="1C1C1C"/>
          <w:sz w:val="26"/>
          <w:szCs w:val="26"/>
          <w:shd w:val="clear" w:color="auto" w:fill="FFFFFF"/>
        </w:rPr>
        <w:t>suffering</w:t>
      </w:r>
      <w:r w:rsidR="000E2F66" w:rsidRPr="003C434B">
        <w:rPr>
          <w:rFonts w:ascii="Times New Roman" w:eastAsia="Times New Roman" w:hAnsi="Times New Roman" w:cs="Times New Roman"/>
          <w:color w:val="1C1C1C"/>
          <w:sz w:val="26"/>
          <w:szCs w:val="26"/>
          <w:shd w:val="clear" w:color="auto" w:fill="FFFFFF"/>
        </w:rPr>
        <w:t xml:space="preserve">, there is no reason for </w:t>
      </w:r>
      <w:r w:rsidR="00680144" w:rsidRPr="003C434B">
        <w:rPr>
          <w:rFonts w:ascii="Times New Roman" w:eastAsia="Times New Roman" w:hAnsi="Times New Roman" w:cs="Times New Roman"/>
          <w:color w:val="1C1C1C"/>
          <w:sz w:val="26"/>
          <w:szCs w:val="26"/>
          <w:shd w:val="clear" w:color="auto" w:fill="FFFFFF"/>
        </w:rPr>
        <w:t>us</w:t>
      </w:r>
      <w:r w:rsidR="000E2F66" w:rsidRPr="003C434B">
        <w:rPr>
          <w:rFonts w:ascii="Times New Roman" w:eastAsia="Times New Roman" w:hAnsi="Times New Roman" w:cs="Times New Roman"/>
          <w:color w:val="1C1C1C"/>
          <w:sz w:val="26"/>
          <w:szCs w:val="26"/>
          <w:shd w:val="clear" w:color="auto" w:fill="FFFFFF"/>
        </w:rPr>
        <w:t xml:space="preserve"> to seek </w:t>
      </w:r>
      <w:r w:rsidR="00680144" w:rsidRPr="003C434B">
        <w:rPr>
          <w:rFonts w:ascii="Times New Roman" w:eastAsia="Times New Roman" w:hAnsi="Times New Roman" w:cs="Times New Roman"/>
          <w:color w:val="1C1C1C"/>
          <w:sz w:val="26"/>
          <w:szCs w:val="26"/>
          <w:shd w:val="clear" w:color="auto" w:fill="FFFFFF"/>
        </w:rPr>
        <w:t>what this suffering points us to.</w:t>
      </w:r>
      <w:r w:rsidR="000E2F66" w:rsidRPr="003C434B">
        <w:rPr>
          <w:rFonts w:ascii="Times New Roman" w:eastAsia="Times New Roman" w:hAnsi="Times New Roman" w:cs="Times New Roman"/>
          <w:color w:val="1C1C1C"/>
          <w:sz w:val="26"/>
          <w:szCs w:val="26"/>
          <w:shd w:val="clear" w:color="auto" w:fill="FFFFFF"/>
        </w:rPr>
        <w:t xml:space="preserve"> </w:t>
      </w:r>
      <w:r w:rsidR="00680144" w:rsidRPr="003C434B">
        <w:rPr>
          <w:rFonts w:ascii="Times New Roman" w:eastAsia="Times New Roman" w:hAnsi="Times New Roman" w:cs="Times New Roman"/>
          <w:color w:val="1C1C1C"/>
          <w:sz w:val="26"/>
          <w:szCs w:val="26"/>
          <w:shd w:val="clear" w:color="auto" w:fill="FFFFFF"/>
        </w:rPr>
        <w:t xml:space="preserve"> Unless</w:t>
      </w:r>
      <w:r w:rsidR="000E2F66" w:rsidRPr="003C434B">
        <w:rPr>
          <w:rFonts w:ascii="Times New Roman" w:eastAsia="Times New Roman" w:hAnsi="Times New Roman" w:cs="Times New Roman"/>
          <w:color w:val="1C1C1C"/>
          <w:sz w:val="26"/>
          <w:szCs w:val="26"/>
          <w:shd w:val="clear" w:color="auto" w:fill="FFFFFF"/>
        </w:rPr>
        <w:t xml:space="preserve"> </w:t>
      </w:r>
      <w:r w:rsidR="00680144" w:rsidRPr="003C434B">
        <w:rPr>
          <w:rFonts w:ascii="Times New Roman" w:eastAsia="Times New Roman" w:hAnsi="Times New Roman" w:cs="Times New Roman"/>
          <w:color w:val="1C1C1C"/>
          <w:sz w:val="26"/>
          <w:szCs w:val="26"/>
          <w:shd w:val="clear" w:color="auto" w:fill="FFFFFF"/>
        </w:rPr>
        <w:t xml:space="preserve">there is an awareness of the reality of change, why would we </w:t>
      </w:r>
      <w:r w:rsidR="00CF56E7" w:rsidRPr="003C434B">
        <w:rPr>
          <w:rFonts w:ascii="Times New Roman" w:eastAsia="Times New Roman" w:hAnsi="Times New Roman" w:cs="Times New Roman"/>
          <w:color w:val="1C1C1C"/>
          <w:sz w:val="26"/>
          <w:szCs w:val="26"/>
          <w:shd w:val="clear" w:color="auto" w:fill="FFFFFF"/>
        </w:rPr>
        <w:t>change our point of view (and our lives) to undertake</w:t>
      </w:r>
      <w:r w:rsidR="000E2F66" w:rsidRPr="003C434B">
        <w:rPr>
          <w:rFonts w:ascii="Times New Roman" w:eastAsia="Times New Roman" w:hAnsi="Times New Roman" w:cs="Times New Roman"/>
          <w:color w:val="1C1C1C"/>
          <w:sz w:val="26"/>
          <w:szCs w:val="26"/>
          <w:shd w:val="clear" w:color="auto" w:fill="FFFFFF"/>
        </w:rPr>
        <w:t xml:space="preserve"> </w:t>
      </w:r>
      <w:r w:rsidR="00CF56E7" w:rsidRPr="003C434B">
        <w:rPr>
          <w:rFonts w:ascii="Times New Roman" w:eastAsia="Times New Roman" w:hAnsi="Times New Roman" w:cs="Times New Roman"/>
          <w:color w:val="1C1C1C"/>
          <w:sz w:val="26"/>
          <w:szCs w:val="26"/>
          <w:shd w:val="clear" w:color="auto" w:fill="FFFFFF"/>
        </w:rPr>
        <w:t>Buddhist training</w:t>
      </w:r>
      <w:r w:rsidR="000E2F66" w:rsidRPr="003C434B">
        <w:rPr>
          <w:rFonts w:ascii="Times New Roman" w:eastAsia="Times New Roman" w:hAnsi="Times New Roman" w:cs="Times New Roman"/>
          <w:color w:val="1C1C1C"/>
          <w:sz w:val="26"/>
          <w:szCs w:val="26"/>
          <w:shd w:val="clear" w:color="auto" w:fill="FFFFFF"/>
        </w:rPr>
        <w:t xml:space="preserve">. </w:t>
      </w:r>
      <w:r w:rsidR="00CF56E7" w:rsidRPr="003C434B">
        <w:rPr>
          <w:rFonts w:ascii="Times New Roman" w:eastAsia="Times New Roman" w:hAnsi="Times New Roman" w:cs="Times New Roman"/>
          <w:color w:val="1C1C1C"/>
          <w:sz w:val="26"/>
          <w:szCs w:val="26"/>
          <w:shd w:val="clear" w:color="auto" w:fill="FFFFFF"/>
        </w:rPr>
        <w:t xml:space="preserve"> Unless we are even dimly aware of the ways we </w:t>
      </w:r>
      <w:r w:rsidR="00167A4F" w:rsidRPr="003C434B">
        <w:rPr>
          <w:rFonts w:ascii="Times New Roman" w:eastAsia="Times New Roman" w:hAnsi="Times New Roman" w:cs="Times New Roman"/>
          <w:color w:val="1C1C1C"/>
          <w:sz w:val="26"/>
          <w:szCs w:val="26"/>
          <w:shd w:val="clear" w:color="auto" w:fill="FFFFFF"/>
        </w:rPr>
        <w:t xml:space="preserve">“comfortably” </w:t>
      </w:r>
      <w:r w:rsidR="00CF56E7" w:rsidRPr="003C434B">
        <w:rPr>
          <w:rFonts w:ascii="Times New Roman" w:eastAsia="Times New Roman" w:hAnsi="Times New Roman" w:cs="Times New Roman"/>
          <w:color w:val="1C1C1C"/>
          <w:sz w:val="26"/>
          <w:szCs w:val="26"/>
          <w:shd w:val="clear" w:color="auto" w:fill="FFFFFF"/>
        </w:rPr>
        <w:t xml:space="preserve">separate ourselves, why would we </w:t>
      </w:r>
      <w:r w:rsidR="00167A4F" w:rsidRPr="003C434B">
        <w:rPr>
          <w:rFonts w:ascii="Times New Roman" w:eastAsia="Times New Roman" w:hAnsi="Times New Roman" w:cs="Times New Roman"/>
          <w:color w:val="1C1C1C"/>
          <w:sz w:val="26"/>
          <w:szCs w:val="26"/>
          <w:shd w:val="clear" w:color="auto" w:fill="FFFFFF"/>
        </w:rPr>
        <w:t xml:space="preserve">explore what </w:t>
      </w:r>
      <w:proofErr w:type="spellStart"/>
      <w:r w:rsidR="00167A4F" w:rsidRPr="003C434B">
        <w:rPr>
          <w:rFonts w:ascii="Times New Roman" w:eastAsia="Times New Roman" w:hAnsi="Times New Roman" w:cs="Times New Roman"/>
          <w:color w:val="1C1C1C"/>
          <w:sz w:val="26"/>
          <w:szCs w:val="26"/>
          <w:shd w:val="clear" w:color="auto" w:fill="FFFFFF"/>
        </w:rPr>
        <w:t>Anatta</w:t>
      </w:r>
      <w:proofErr w:type="spellEnd"/>
      <w:r w:rsidR="00167A4F" w:rsidRPr="003C434B">
        <w:rPr>
          <w:rFonts w:ascii="Times New Roman" w:eastAsia="Times New Roman" w:hAnsi="Times New Roman" w:cs="Times New Roman"/>
          <w:color w:val="1C1C1C"/>
          <w:sz w:val="26"/>
          <w:szCs w:val="26"/>
          <w:shd w:val="clear" w:color="auto" w:fill="FFFFFF"/>
        </w:rPr>
        <w:t xml:space="preserve"> – no separate self - really means.</w:t>
      </w:r>
      <w:r w:rsidR="00CF56E7" w:rsidRPr="003C434B">
        <w:rPr>
          <w:rFonts w:ascii="Times New Roman" w:eastAsia="Times New Roman" w:hAnsi="Times New Roman" w:cs="Times New Roman"/>
          <w:color w:val="1C1C1C"/>
          <w:sz w:val="26"/>
          <w:szCs w:val="26"/>
          <w:shd w:val="clear" w:color="auto" w:fill="FFFFFF"/>
        </w:rPr>
        <w:br/>
      </w:r>
      <w:r w:rsidR="00167A4F" w:rsidRPr="003C434B">
        <w:rPr>
          <w:rFonts w:ascii="Times New Roman" w:eastAsia="Times New Roman" w:hAnsi="Times New Roman" w:cs="Times New Roman"/>
          <w:color w:val="1C1C1C"/>
          <w:sz w:val="26"/>
          <w:szCs w:val="26"/>
          <w:shd w:val="clear" w:color="auto" w:fill="FFFFFF"/>
        </w:rPr>
        <w:br/>
      </w:r>
      <w:r w:rsidR="00167A4F" w:rsidRPr="003C434B">
        <w:rPr>
          <w:rFonts w:ascii="Times New Roman" w:eastAsia="Times New Roman" w:hAnsi="Times New Roman" w:cs="Times New Roman"/>
          <w:color w:val="1C1C1C"/>
          <w:sz w:val="26"/>
          <w:szCs w:val="26"/>
          <w:shd w:val="clear" w:color="auto" w:fill="FFFFFF"/>
        </w:rPr>
        <w:lastRenderedPageBreak/>
        <w:t xml:space="preserve">Right Understanding – Right View – Right Seeing underscores </w:t>
      </w:r>
      <w:proofErr w:type="spellStart"/>
      <w:r w:rsidR="00167A4F" w:rsidRPr="003C434B">
        <w:rPr>
          <w:rFonts w:ascii="Times New Roman" w:eastAsia="Times New Roman" w:hAnsi="Times New Roman" w:cs="Times New Roman"/>
          <w:color w:val="000000"/>
          <w:sz w:val="26"/>
          <w:szCs w:val="26"/>
          <w:bdr w:val="none" w:sz="0" w:space="0" w:color="auto" w:frame="1"/>
        </w:rPr>
        <w:t>Anicca</w:t>
      </w:r>
      <w:proofErr w:type="spellEnd"/>
      <w:r w:rsidR="00167A4F" w:rsidRPr="003C434B">
        <w:rPr>
          <w:rFonts w:ascii="Times New Roman" w:eastAsia="Times New Roman" w:hAnsi="Times New Roman" w:cs="Times New Roman"/>
          <w:color w:val="000000"/>
          <w:sz w:val="26"/>
          <w:szCs w:val="26"/>
          <w:bdr w:val="none" w:sz="0" w:space="0" w:color="auto" w:frame="1"/>
        </w:rPr>
        <w:t xml:space="preserve"> – Impermanence – Change.  Everything </w:t>
      </w:r>
      <w:r w:rsidR="000E2F66" w:rsidRPr="00FD09BF">
        <w:rPr>
          <w:rFonts w:ascii="Times New Roman" w:hAnsi="Times New Roman" w:cs="Times New Roman"/>
          <w:color w:val="1C1C1C"/>
          <w:sz w:val="26"/>
          <w:szCs w:val="26"/>
        </w:rPr>
        <w:t>is always changing</w:t>
      </w:r>
      <w:r w:rsidR="00167A4F" w:rsidRPr="003C434B">
        <w:rPr>
          <w:rFonts w:ascii="Times New Roman" w:hAnsi="Times New Roman" w:cs="Times New Roman"/>
          <w:color w:val="1C1C1C"/>
          <w:sz w:val="26"/>
          <w:szCs w:val="26"/>
        </w:rPr>
        <w:t xml:space="preserve"> -the externals and the internals – and in knowing the truth of this we come to know one of what Rev Master </w:t>
      </w:r>
      <w:proofErr w:type="spellStart"/>
      <w:r w:rsidR="00167A4F" w:rsidRPr="003C434B">
        <w:rPr>
          <w:rFonts w:ascii="Times New Roman" w:hAnsi="Times New Roman" w:cs="Times New Roman"/>
          <w:color w:val="1C1C1C"/>
          <w:sz w:val="26"/>
          <w:szCs w:val="26"/>
        </w:rPr>
        <w:t>Jiyu</w:t>
      </w:r>
      <w:proofErr w:type="spellEnd"/>
      <w:r w:rsidR="00167A4F" w:rsidRPr="003C434B">
        <w:rPr>
          <w:rFonts w:ascii="Times New Roman" w:hAnsi="Times New Roman" w:cs="Times New Roman"/>
          <w:color w:val="1C1C1C"/>
          <w:sz w:val="26"/>
          <w:szCs w:val="26"/>
        </w:rPr>
        <w:t xml:space="preserve"> called the Five Laws of the Universe:  </w:t>
      </w:r>
      <w:r w:rsidR="00167A4F" w:rsidRPr="003C434B">
        <w:rPr>
          <w:rFonts w:ascii="Times New Roman" w:hAnsi="Times New Roman" w:cs="Times New Roman"/>
          <w:i/>
          <w:color w:val="1C1C1C"/>
          <w:sz w:val="26"/>
          <w:szCs w:val="26"/>
        </w:rPr>
        <w:t>The world is not answerable to my personal will.</w:t>
      </w:r>
      <w:r w:rsidR="00167A4F" w:rsidRPr="003C434B">
        <w:rPr>
          <w:rFonts w:ascii="Times New Roman" w:hAnsi="Times New Roman" w:cs="Times New Roman"/>
          <w:color w:val="1C1C1C"/>
          <w:sz w:val="26"/>
          <w:szCs w:val="26"/>
        </w:rPr>
        <w:t xml:space="preserve">  When we see this, we see</w:t>
      </w:r>
      <w:r w:rsidR="000E2F66" w:rsidRPr="00FD09BF">
        <w:rPr>
          <w:rFonts w:ascii="Times New Roman" w:hAnsi="Times New Roman" w:cs="Times New Roman"/>
          <w:color w:val="1C1C1C"/>
          <w:sz w:val="26"/>
          <w:szCs w:val="26"/>
        </w:rPr>
        <w:t xml:space="preserve"> a whole other way of being: we could accept what is, and become at home with the flow of change itself.</w:t>
      </w:r>
      <w:r w:rsidR="00167A4F" w:rsidRPr="003C434B">
        <w:rPr>
          <w:rFonts w:ascii="Times New Roman" w:hAnsi="Times New Roman" w:cs="Times New Roman"/>
          <w:color w:val="1C1C1C"/>
          <w:sz w:val="26"/>
          <w:szCs w:val="26"/>
        </w:rPr>
        <w:br/>
      </w:r>
    </w:p>
    <w:p w14:paraId="7832F19F" w14:textId="6C699A1B" w:rsidR="000E2F66" w:rsidRPr="00FD09BF" w:rsidRDefault="00167A4F" w:rsidP="000E2F66">
      <w:pPr>
        <w:spacing w:after="360"/>
        <w:textAlignment w:val="baseline"/>
        <w:rPr>
          <w:rFonts w:ascii="Times New Roman" w:eastAsia="Times New Roman" w:hAnsi="Times New Roman" w:cs="Times New Roman"/>
          <w:color w:val="000000"/>
          <w:sz w:val="26"/>
          <w:szCs w:val="26"/>
          <w:bdr w:val="none" w:sz="0" w:space="0" w:color="auto" w:frame="1"/>
        </w:rPr>
      </w:pPr>
      <w:r w:rsidRPr="003C434B">
        <w:rPr>
          <w:rFonts w:ascii="Times New Roman" w:eastAsia="Times New Roman" w:hAnsi="Times New Roman" w:cs="Times New Roman"/>
          <w:color w:val="1C1C1C"/>
          <w:sz w:val="26"/>
          <w:szCs w:val="26"/>
          <w:shd w:val="clear" w:color="auto" w:fill="FFFFFF"/>
        </w:rPr>
        <w:t xml:space="preserve">Right Understanding – Right View – Right Seeing underscores </w:t>
      </w:r>
      <w:proofErr w:type="spellStart"/>
      <w:r w:rsidRPr="003C434B">
        <w:rPr>
          <w:rFonts w:ascii="Times New Roman" w:eastAsia="Times New Roman" w:hAnsi="Times New Roman" w:cs="Times New Roman"/>
          <w:color w:val="000000"/>
          <w:sz w:val="26"/>
          <w:szCs w:val="26"/>
          <w:bdr w:val="none" w:sz="0" w:space="0" w:color="auto" w:frame="1"/>
        </w:rPr>
        <w:t>Anatta</w:t>
      </w:r>
      <w:proofErr w:type="spellEnd"/>
      <w:r w:rsidRPr="003C434B">
        <w:rPr>
          <w:rFonts w:ascii="Times New Roman" w:eastAsia="Times New Roman" w:hAnsi="Times New Roman" w:cs="Times New Roman"/>
          <w:color w:val="000000"/>
          <w:sz w:val="26"/>
          <w:szCs w:val="26"/>
          <w:bdr w:val="none" w:sz="0" w:space="0" w:color="auto" w:frame="1"/>
        </w:rPr>
        <w:t xml:space="preserve"> – Impermanence – No Separate Self.   If everything is changing, who am “I”?</w:t>
      </w:r>
      <w:r w:rsidR="00090933" w:rsidRPr="003C434B">
        <w:rPr>
          <w:rFonts w:ascii="Times New Roman" w:eastAsia="Times New Roman" w:hAnsi="Times New Roman" w:cs="Times New Roman"/>
          <w:color w:val="000000"/>
          <w:sz w:val="26"/>
          <w:szCs w:val="26"/>
          <w:bdr w:val="none" w:sz="0" w:space="0" w:color="auto" w:frame="1"/>
        </w:rPr>
        <w:t xml:space="preserve">  As Rev. Master </w:t>
      </w:r>
      <w:proofErr w:type="spellStart"/>
      <w:r w:rsidR="00090933" w:rsidRPr="003C434B">
        <w:rPr>
          <w:rFonts w:ascii="Times New Roman" w:eastAsia="Times New Roman" w:hAnsi="Times New Roman" w:cs="Times New Roman"/>
          <w:color w:val="000000"/>
          <w:sz w:val="26"/>
          <w:szCs w:val="26"/>
          <w:bdr w:val="none" w:sz="0" w:space="0" w:color="auto" w:frame="1"/>
        </w:rPr>
        <w:t>Daizui</w:t>
      </w:r>
      <w:proofErr w:type="spellEnd"/>
      <w:r w:rsidR="00090933" w:rsidRPr="003C434B">
        <w:rPr>
          <w:rFonts w:ascii="Times New Roman" w:eastAsia="Times New Roman" w:hAnsi="Times New Roman" w:cs="Times New Roman"/>
          <w:color w:val="000000"/>
          <w:sz w:val="26"/>
          <w:szCs w:val="26"/>
          <w:bdr w:val="none" w:sz="0" w:space="0" w:color="auto" w:frame="1"/>
        </w:rPr>
        <w:t xml:space="preserve"> has said</w:t>
      </w:r>
      <w:proofErr w:type="gramStart"/>
      <w:r w:rsidR="00090933" w:rsidRPr="003C434B">
        <w:rPr>
          <w:rFonts w:ascii="Times New Roman" w:eastAsia="Times New Roman" w:hAnsi="Times New Roman" w:cs="Times New Roman"/>
          <w:color w:val="000000"/>
          <w:sz w:val="26"/>
          <w:szCs w:val="26"/>
          <w:bdr w:val="none" w:sz="0" w:space="0" w:color="auto" w:frame="1"/>
        </w:rPr>
        <w:t>:  “</w:t>
      </w:r>
      <w:proofErr w:type="gramEnd"/>
      <w:r w:rsidR="000E2F66" w:rsidRPr="00FD09BF">
        <w:rPr>
          <w:rFonts w:ascii="Times New Roman" w:hAnsi="Times New Roman" w:cs="Times New Roman"/>
          <w:i/>
          <w:color w:val="1C1C1C"/>
          <w:sz w:val="26"/>
          <w:szCs w:val="26"/>
        </w:rPr>
        <w:t>Our sense of “me” is that of something stable which goes through life doing things and having things happen to it. That is good: it allows us to cross streets without getting hit by a bus! But at the level we are speaking of here, it isn’t entirely accurate. If both body and mind are always changing, where is this stable thing we call “me”? If you consider this for a while, you will see that “me” is simply an idea. As ideas go, it’s a very useful one, because it simplifies how we see life and makes it easy to get the basics done. But as a statement of how things really are, it just doesn’t happen to be true. The only thing that is “really there” is an awareness of the flow of change itself. Realizing this makes it much easier to give up clinging and grasping after things, because “I” am the one that wants them for “myself”.</w:t>
      </w:r>
    </w:p>
    <w:p w14:paraId="05C897CE" w14:textId="50B8E006" w:rsidR="000E2F66" w:rsidRPr="00D441B0" w:rsidRDefault="00090933" w:rsidP="000E2F66">
      <w:pPr>
        <w:pStyle w:val="NormalWeb"/>
        <w:spacing w:before="0" w:beforeAutospacing="0" w:after="360" w:afterAutospacing="0"/>
        <w:textAlignment w:val="baseline"/>
        <w:rPr>
          <w:rFonts w:eastAsia="Times New Roman"/>
          <w:color w:val="000000"/>
          <w:sz w:val="26"/>
          <w:szCs w:val="26"/>
          <w:bdr w:val="none" w:sz="0" w:space="0" w:color="auto" w:frame="1"/>
        </w:rPr>
      </w:pPr>
      <w:r w:rsidRPr="003C434B">
        <w:rPr>
          <w:rFonts w:eastAsia="Times New Roman"/>
          <w:color w:val="1C1C1C"/>
          <w:sz w:val="26"/>
          <w:szCs w:val="26"/>
          <w:shd w:val="clear" w:color="auto" w:fill="FFFFFF"/>
        </w:rPr>
        <w:t xml:space="preserve">Right Understanding – Right View – Right Seeing </w:t>
      </w:r>
      <w:proofErr w:type="gramStart"/>
      <w:r w:rsidRPr="003C434B">
        <w:rPr>
          <w:rFonts w:eastAsia="Times New Roman"/>
          <w:color w:val="1C1C1C"/>
          <w:sz w:val="26"/>
          <w:szCs w:val="26"/>
          <w:shd w:val="clear" w:color="auto" w:fill="FFFFFF"/>
        </w:rPr>
        <w:t>underscores</w:t>
      </w:r>
      <w:proofErr w:type="gramEnd"/>
      <w:r w:rsidRPr="003C434B">
        <w:rPr>
          <w:rFonts w:eastAsia="Times New Roman"/>
          <w:color w:val="1C1C1C"/>
          <w:sz w:val="26"/>
          <w:szCs w:val="26"/>
          <w:shd w:val="clear" w:color="auto" w:fill="FFFFFF"/>
        </w:rPr>
        <w:t xml:space="preserve"> </w:t>
      </w:r>
      <w:r w:rsidRPr="003C434B">
        <w:rPr>
          <w:rFonts w:eastAsia="Times New Roman"/>
          <w:color w:val="000000"/>
          <w:sz w:val="26"/>
          <w:szCs w:val="26"/>
          <w:bdr w:val="none" w:sz="0" w:space="0" w:color="auto" w:frame="1"/>
        </w:rPr>
        <w:t xml:space="preserve">Acceptance.   </w:t>
      </w:r>
      <w:proofErr w:type="spellStart"/>
      <w:r w:rsidR="00E44F4B" w:rsidRPr="003C434B">
        <w:rPr>
          <w:rFonts w:eastAsia="Times New Roman"/>
          <w:color w:val="000000"/>
          <w:sz w:val="26"/>
          <w:szCs w:val="26"/>
          <w:bdr w:val="none" w:sz="0" w:space="0" w:color="auto" w:frame="1"/>
        </w:rPr>
        <w:t>Accceptance</w:t>
      </w:r>
      <w:proofErr w:type="spellEnd"/>
      <w:r w:rsidR="00E44F4B" w:rsidRPr="003C434B">
        <w:rPr>
          <w:rFonts w:eastAsia="Times New Roman"/>
          <w:color w:val="000000"/>
          <w:sz w:val="26"/>
          <w:szCs w:val="26"/>
          <w:bdr w:val="none" w:sz="0" w:space="0" w:color="auto" w:frame="1"/>
        </w:rPr>
        <w:t xml:space="preserve"> of the consequences of our choices.  </w:t>
      </w:r>
      <w:proofErr w:type="spellStart"/>
      <w:r w:rsidR="00E44F4B" w:rsidRPr="003C434B">
        <w:rPr>
          <w:rFonts w:eastAsia="Times New Roman"/>
          <w:color w:val="000000"/>
          <w:sz w:val="26"/>
          <w:szCs w:val="26"/>
          <w:bdr w:val="none" w:sz="0" w:space="0" w:color="auto" w:frame="1"/>
        </w:rPr>
        <w:t>Accceptance</w:t>
      </w:r>
      <w:proofErr w:type="spellEnd"/>
      <w:r w:rsidR="00E44F4B" w:rsidRPr="003C434B">
        <w:rPr>
          <w:rFonts w:eastAsia="Times New Roman"/>
          <w:color w:val="000000"/>
          <w:sz w:val="26"/>
          <w:szCs w:val="26"/>
          <w:bdr w:val="none" w:sz="0" w:space="0" w:color="auto" w:frame="1"/>
        </w:rPr>
        <w:t xml:space="preserve"> of the consequences </w:t>
      </w:r>
      <w:r w:rsidR="00BD6A55">
        <w:rPr>
          <w:rFonts w:eastAsia="Times New Roman"/>
          <w:color w:val="000000"/>
          <w:sz w:val="26"/>
          <w:szCs w:val="26"/>
          <w:bdr w:val="none" w:sz="0" w:space="0" w:color="auto" w:frame="1"/>
        </w:rPr>
        <w:br/>
      </w:r>
      <w:r w:rsidR="00E44F4B" w:rsidRPr="003C434B">
        <w:rPr>
          <w:rFonts w:eastAsia="Times New Roman"/>
          <w:color w:val="000000"/>
          <w:sz w:val="26"/>
          <w:szCs w:val="26"/>
          <w:bdr w:val="none" w:sz="0" w:space="0" w:color="auto" w:frame="1"/>
        </w:rPr>
        <w:t>of our actions.   Our a</w:t>
      </w:r>
      <w:r w:rsidRPr="003C434B">
        <w:rPr>
          <w:rFonts w:eastAsia="Times New Roman"/>
          <w:color w:val="000000"/>
          <w:sz w:val="26"/>
          <w:szCs w:val="26"/>
          <w:bdr w:val="none" w:sz="0" w:space="0" w:color="auto" w:frame="1"/>
        </w:rPr>
        <w:t xml:space="preserve">ctions have consequences </w:t>
      </w:r>
      <w:r w:rsidR="00E44F4B" w:rsidRPr="003C434B">
        <w:rPr>
          <w:rFonts w:eastAsia="Times New Roman"/>
          <w:color w:val="000000"/>
          <w:sz w:val="26"/>
          <w:szCs w:val="26"/>
          <w:bdr w:val="none" w:sz="0" w:space="0" w:color="auto" w:frame="1"/>
        </w:rPr>
        <w:t xml:space="preserve">– whether we know them or not.  </w:t>
      </w:r>
      <w:r w:rsidR="00BD6A55">
        <w:rPr>
          <w:rFonts w:eastAsia="Times New Roman"/>
          <w:color w:val="000000"/>
          <w:sz w:val="26"/>
          <w:szCs w:val="26"/>
          <w:bdr w:val="none" w:sz="0" w:space="0" w:color="auto" w:frame="1"/>
        </w:rPr>
        <w:br/>
      </w:r>
      <w:r w:rsidR="00E44F4B" w:rsidRPr="003C434B">
        <w:rPr>
          <w:rFonts w:eastAsia="Times New Roman"/>
          <w:color w:val="000000"/>
          <w:sz w:val="26"/>
          <w:szCs w:val="26"/>
          <w:bdr w:val="none" w:sz="0" w:space="0" w:color="auto" w:frame="1"/>
        </w:rPr>
        <w:t>Our actions have consequences – whether we accept them or not</w:t>
      </w:r>
      <w:r w:rsidR="003942A0" w:rsidRPr="003C434B">
        <w:rPr>
          <w:rFonts w:eastAsia="Times New Roman"/>
          <w:color w:val="000000"/>
          <w:sz w:val="26"/>
          <w:szCs w:val="26"/>
          <w:bdr w:val="none" w:sz="0" w:space="0" w:color="auto" w:frame="1"/>
        </w:rPr>
        <w:t xml:space="preserve">.  Understanding </w:t>
      </w:r>
      <w:r w:rsidR="00BD6A55">
        <w:rPr>
          <w:rFonts w:eastAsia="Times New Roman"/>
          <w:color w:val="000000"/>
          <w:sz w:val="26"/>
          <w:szCs w:val="26"/>
          <w:bdr w:val="none" w:sz="0" w:space="0" w:color="auto" w:frame="1"/>
        </w:rPr>
        <w:br/>
      </w:r>
      <w:r w:rsidR="003942A0" w:rsidRPr="003C434B">
        <w:rPr>
          <w:rFonts w:eastAsia="Times New Roman"/>
          <w:b/>
          <w:color w:val="000000"/>
          <w:sz w:val="26"/>
          <w:szCs w:val="26"/>
          <w:bdr w:val="none" w:sz="0" w:space="0" w:color="auto" w:frame="1"/>
        </w:rPr>
        <w:t>and accepting</w:t>
      </w:r>
      <w:r w:rsidR="003942A0" w:rsidRPr="003C434B">
        <w:rPr>
          <w:rFonts w:eastAsia="Times New Roman"/>
          <w:color w:val="000000"/>
          <w:sz w:val="26"/>
          <w:szCs w:val="26"/>
          <w:bdr w:val="none" w:sz="0" w:space="0" w:color="auto" w:frame="1"/>
        </w:rPr>
        <w:t xml:space="preserve"> our karma is fundamental to right understanding.  Understanding </w:t>
      </w:r>
      <w:r w:rsidR="00BD6A55">
        <w:rPr>
          <w:rFonts w:eastAsia="Times New Roman"/>
          <w:color w:val="000000"/>
          <w:sz w:val="26"/>
          <w:szCs w:val="26"/>
          <w:bdr w:val="none" w:sz="0" w:space="0" w:color="auto" w:frame="1"/>
        </w:rPr>
        <w:br/>
      </w:r>
      <w:r w:rsidR="003942A0" w:rsidRPr="003C434B">
        <w:rPr>
          <w:rFonts w:eastAsia="Times New Roman"/>
          <w:b/>
          <w:color w:val="000000"/>
          <w:sz w:val="26"/>
          <w:szCs w:val="26"/>
          <w:bdr w:val="none" w:sz="0" w:space="0" w:color="auto" w:frame="1"/>
        </w:rPr>
        <w:t>and accepting</w:t>
      </w:r>
      <w:r w:rsidR="003942A0" w:rsidRPr="003C434B">
        <w:rPr>
          <w:rFonts w:eastAsia="Times New Roman"/>
          <w:color w:val="000000"/>
          <w:sz w:val="26"/>
          <w:szCs w:val="26"/>
          <w:bdr w:val="none" w:sz="0" w:space="0" w:color="auto" w:frame="1"/>
        </w:rPr>
        <w:t xml:space="preserve"> our karma we see the weight and force of our habits and our habitual attachments.  </w:t>
      </w:r>
      <w:r w:rsidR="0081545A" w:rsidRPr="003C434B">
        <w:rPr>
          <w:rFonts w:eastAsia="Times New Roman"/>
          <w:color w:val="000000"/>
          <w:sz w:val="26"/>
          <w:szCs w:val="26"/>
          <w:bdr w:val="none" w:sz="0" w:space="0" w:color="auto" w:frame="1"/>
        </w:rPr>
        <w:t xml:space="preserve">And </w:t>
      </w:r>
      <w:proofErr w:type="spellStart"/>
      <w:r w:rsidR="0081545A" w:rsidRPr="003C434B">
        <w:rPr>
          <w:rFonts w:eastAsia="Times New Roman"/>
          <w:color w:val="000000"/>
          <w:sz w:val="26"/>
          <w:szCs w:val="26"/>
          <w:bdr w:val="none" w:sz="0" w:space="0" w:color="auto" w:frame="1"/>
        </w:rPr>
        <w:t>its</w:t>
      </w:r>
      <w:proofErr w:type="spellEnd"/>
      <w:r w:rsidR="0081545A" w:rsidRPr="003C434B">
        <w:rPr>
          <w:rFonts w:eastAsia="Times New Roman"/>
          <w:color w:val="000000"/>
          <w:sz w:val="26"/>
          <w:szCs w:val="26"/>
          <w:bdr w:val="none" w:sz="0" w:space="0" w:color="auto" w:frame="1"/>
        </w:rPr>
        <w:t xml:space="preserve"> essential to reme</w:t>
      </w:r>
      <w:r w:rsidR="00C324F4" w:rsidRPr="003C434B">
        <w:rPr>
          <w:rFonts w:eastAsia="Times New Roman"/>
          <w:color w:val="000000"/>
          <w:sz w:val="26"/>
          <w:szCs w:val="26"/>
          <w:bdr w:val="none" w:sz="0" w:space="0" w:color="auto" w:frame="1"/>
        </w:rPr>
        <w:t>m</w:t>
      </w:r>
      <w:r w:rsidR="0081545A" w:rsidRPr="003C434B">
        <w:rPr>
          <w:rFonts w:eastAsia="Times New Roman"/>
          <w:color w:val="000000"/>
          <w:sz w:val="26"/>
          <w:szCs w:val="26"/>
          <w:bdr w:val="none" w:sz="0" w:space="0" w:color="auto" w:frame="1"/>
        </w:rPr>
        <w:t>ber</w:t>
      </w:r>
      <w:r w:rsidR="00C324F4" w:rsidRPr="003C434B">
        <w:rPr>
          <w:i/>
          <w:color w:val="1C1C1C"/>
          <w:sz w:val="26"/>
          <w:szCs w:val="26"/>
        </w:rPr>
        <w:t xml:space="preserve"> </w:t>
      </w:r>
      <w:r w:rsidR="00C324F4" w:rsidRPr="003C434B">
        <w:rPr>
          <w:color w:val="1C1C1C"/>
          <w:sz w:val="26"/>
          <w:szCs w:val="26"/>
        </w:rPr>
        <w:t xml:space="preserve">what Rev. Master </w:t>
      </w:r>
      <w:proofErr w:type="spellStart"/>
      <w:r w:rsidR="00C324F4" w:rsidRPr="003C434B">
        <w:rPr>
          <w:color w:val="1C1C1C"/>
          <w:sz w:val="26"/>
          <w:szCs w:val="26"/>
        </w:rPr>
        <w:t>Daizui</w:t>
      </w:r>
      <w:proofErr w:type="spellEnd"/>
      <w:r w:rsidR="00C324F4" w:rsidRPr="003C434B">
        <w:rPr>
          <w:color w:val="1C1C1C"/>
          <w:sz w:val="26"/>
          <w:szCs w:val="26"/>
        </w:rPr>
        <w:t xml:space="preserve"> tells us:  </w:t>
      </w:r>
      <w:r w:rsidR="00C324F4" w:rsidRPr="003C434B">
        <w:rPr>
          <w:i/>
          <w:color w:val="1C1C1C"/>
          <w:sz w:val="26"/>
          <w:szCs w:val="26"/>
        </w:rPr>
        <w:t xml:space="preserve"> </w:t>
      </w:r>
      <w:r w:rsidR="0081545A" w:rsidRPr="003C434B">
        <w:rPr>
          <w:i/>
          <w:color w:val="1C1C1C"/>
          <w:sz w:val="26"/>
          <w:szCs w:val="26"/>
        </w:rPr>
        <w:t>Acceptance is not something which one has to “find” or “make happen</w:t>
      </w:r>
      <w:r w:rsidR="0081545A" w:rsidRPr="003C434B">
        <w:rPr>
          <w:b/>
          <w:i/>
          <w:color w:val="1C1C1C"/>
          <w:sz w:val="26"/>
          <w:szCs w:val="26"/>
        </w:rPr>
        <w:t xml:space="preserve">”: it is simply </w:t>
      </w:r>
      <w:r w:rsidR="00BD6A55">
        <w:rPr>
          <w:b/>
          <w:i/>
          <w:color w:val="1C1C1C"/>
          <w:sz w:val="26"/>
          <w:szCs w:val="26"/>
        </w:rPr>
        <w:br/>
      </w:r>
      <w:r w:rsidR="0081545A" w:rsidRPr="003C434B">
        <w:rPr>
          <w:b/>
          <w:i/>
          <w:color w:val="1C1C1C"/>
          <w:sz w:val="26"/>
          <w:szCs w:val="26"/>
        </w:rPr>
        <w:t>the natural consequence of understanding</w:t>
      </w:r>
      <w:r w:rsidR="0081545A" w:rsidRPr="003C434B">
        <w:rPr>
          <w:i/>
          <w:color w:val="1C1C1C"/>
          <w:sz w:val="26"/>
          <w:szCs w:val="26"/>
        </w:rPr>
        <w:t xml:space="preserve">. </w:t>
      </w:r>
      <w:r w:rsidR="0081545A" w:rsidRPr="003C434B">
        <w:rPr>
          <w:b/>
          <w:i/>
          <w:color w:val="1C1C1C"/>
          <w:sz w:val="26"/>
          <w:szCs w:val="26"/>
        </w:rPr>
        <w:t xml:space="preserve">Acceptance is essential to the Buddhist </w:t>
      </w:r>
      <w:r w:rsidR="00BD6A55">
        <w:rPr>
          <w:b/>
          <w:i/>
          <w:color w:val="1C1C1C"/>
          <w:sz w:val="26"/>
          <w:szCs w:val="26"/>
        </w:rPr>
        <w:br/>
      </w:r>
      <w:r w:rsidR="0081545A" w:rsidRPr="003C434B">
        <w:rPr>
          <w:b/>
          <w:i/>
          <w:color w:val="1C1C1C"/>
          <w:sz w:val="26"/>
          <w:szCs w:val="26"/>
        </w:rPr>
        <w:t>life. If we cannot take things as they really are, what chance do we have of actually doing something about our lives?</w:t>
      </w:r>
      <w:r w:rsidR="00C324F4" w:rsidRPr="003C434B">
        <w:rPr>
          <w:i/>
          <w:color w:val="1C1C1C"/>
          <w:sz w:val="26"/>
          <w:szCs w:val="26"/>
        </w:rPr>
        <w:br/>
      </w:r>
      <w:r w:rsidR="000E2F66" w:rsidRPr="003C434B">
        <w:rPr>
          <w:i/>
          <w:color w:val="1C1C1C"/>
          <w:sz w:val="26"/>
          <w:szCs w:val="26"/>
        </w:rPr>
        <w:t xml:space="preserve"> </w:t>
      </w:r>
      <w:r w:rsidR="000E2F66" w:rsidRPr="003C434B">
        <w:rPr>
          <w:rFonts w:eastAsia="Times New Roman"/>
          <w:color w:val="000000"/>
          <w:sz w:val="26"/>
          <w:szCs w:val="26"/>
          <w:bdr w:val="none" w:sz="0" w:space="0" w:color="auto" w:frame="1"/>
        </w:rPr>
        <w:br/>
      </w:r>
      <w:r w:rsidR="003C434B">
        <w:rPr>
          <w:color w:val="1C1C1C"/>
          <w:sz w:val="26"/>
          <w:szCs w:val="26"/>
        </w:rPr>
        <w:t>When we “think” of “understanding”, we generally “think” of research, reading, study, don’t we?  But w</w:t>
      </w:r>
      <w:r w:rsidR="000E2F66" w:rsidRPr="00D441B0">
        <w:rPr>
          <w:color w:val="1C1C1C"/>
          <w:sz w:val="26"/>
          <w:szCs w:val="26"/>
        </w:rPr>
        <w:t xml:space="preserve">hile thought can be an entrance to understanding, it needs to be clear and honest for it to do any good. </w:t>
      </w:r>
      <w:r w:rsidR="003C434B">
        <w:rPr>
          <w:color w:val="1C1C1C"/>
          <w:sz w:val="26"/>
          <w:szCs w:val="26"/>
        </w:rPr>
        <w:br/>
      </w:r>
      <w:r w:rsidR="003C434B">
        <w:rPr>
          <w:color w:val="1C1C1C"/>
          <w:sz w:val="26"/>
          <w:szCs w:val="26"/>
        </w:rPr>
        <w:br/>
      </w:r>
      <w:r w:rsidR="000E2F66" w:rsidRPr="00D441B0">
        <w:rPr>
          <w:color w:val="1C1C1C"/>
          <w:sz w:val="26"/>
          <w:szCs w:val="26"/>
        </w:rPr>
        <w:t xml:space="preserve">Indeed, much of what holds us back </w:t>
      </w:r>
      <w:r w:rsidR="003C434B">
        <w:rPr>
          <w:color w:val="1C1C1C"/>
          <w:sz w:val="26"/>
          <w:szCs w:val="26"/>
        </w:rPr>
        <w:t xml:space="preserve">on the Path </w:t>
      </w:r>
      <w:r w:rsidR="000E2F66" w:rsidRPr="00D441B0">
        <w:rPr>
          <w:color w:val="1C1C1C"/>
          <w:sz w:val="26"/>
          <w:szCs w:val="26"/>
        </w:rPr>
        <w:t>(and</w:t>
      </w:r>
      <w:r w:rsidR="003C434B">
        <w:rPr>
          <w:color w:val="1C1C1C"/>
          <w:sz w:val="26"/>
          <w:szCs w:val="26"/>
        </w:rPr>
        <w:t xml:space="preserve"> in our lives</w:t>
      </w:r>
      <w:r w:rsidR="000E2F66" w:rsidRPr="00D441B0">
        <w:rPr>
          <w:color w:val="1C1C1C"/>
          <w:sz w:val="26"/>
          <w:szCs w:val="26"/>
        </w:rPr>
        <w:t xml:space="preserve"> in general) are the little lies, fantasies, and deceptions we repeat to ourselves inside our heads all day long. </w:t>
      </w:r>
      <w:r w:rsidR="003C434B">
        <w:rPr>
          <w:color w:val="1C1C1C"/>
          <w:sz w:val="26"/>
          <w:szCs w:val="26"/>
        </w:rPr>
        <w:br/>
      </w:r>
      <w:r w:rsidR="003C434B">
        <w:rPr>
          <w:color w:val="1C1C1C"/>
          <w:sz w:val="26"/>
          <w:szCs w:val="26"/>
        </w:rPr>
        <w:br/>
      </w:r>
      <w:r w:rsidR="000E2F66" w:rsidRPr="00D441B0">
        <w:rPr>
          <w:color w:val="1C1C1C"/>
          <w:sz w:val="26"/>
          <w:szCs w:val="26"/>
        </w:rPr>
        <w:t xml:space="preserve">There are two ways of approaching these untrue thoughts. One is to break the habit of chattering to ourselves all the time. That is one of the benefits of practicing mindfulness and meditation, two other aspects of the Eightfold Path. The other is to honestly question the things we tell ourselves. This is the role of “constructive doubt” in Buddhist </w:t>
      </w:r>
      <w:r w:rsidR="003C434B">
        <w:rPr>
          <w:color w:val="1C1C1C"/>
          <w:sz w:val="26"/>
          <w:szCs w:val="26"/>
        </w:rPr>
        <w:t xml:space="preserve">training and underscores the value of questions in our daily practice:  </w:t>
      </w:r>
      <w:r w:rsidR="003C434B" w:rsidRPr="003C434B">
        <w:rPr>
          <w:i/>
          <w:color w:val="1C1C1C"/>
          <w:sz w:val="26"/>
          <w:szCs w:val="26"/>
        </w:rPr>
        <w:t>What’s going on right now?  Where am I right now?  Who is speaking right now?</w:t>
      </w:r>
      <w:r w:rsidR="003C434B">
        <w:rPr>
          <w:color w:val="1C1C1C"/>
          <w:sz w:val="26"/>
          <w:szCs w:val="26"/>
        </w:rPr>
        <w:t xml:space="preserve"> Or any of the others we’ve talked about.</w:t>
      </w:r>
      <w:r w:rsidR="003C434B">
        <w:rPr>
          <w:color w:val="1C1C1C"/>
          <w:sz w:val="26"/>
          <w:szCs w:val="26"/>
        </w:rPr>
        <w:br/>
      </w:r>
      <w:r w:rsidR="003C434B">
        <w:rPr>
          <w:color w:val="1C1C1C"/>
          <w:sz w:val="26"/>
          <w:szCs w:val="26"/>
        </w:rPr>
        <w:br/>
      </w:r>
      <w:r w:rsidR="000E2F66" w:rsidRPr="00D441B0">
        <w:rPr>
          <w:color w:val="1C1C1C"/>
          <w:sz w:val="26"/>
          <w:szCs w:val="26"/>
        </w:rPr>
        <w:t xml:space="preserve">One of the unique aspects of Buddhism as a religion is its willingness, even insistence, upon allowing honest questions to arise regarding everything it teaches. </w:t>
      </w:r>
      <w:r w:rsidR="00E04698">
        <w:rPr>
          <w:color w:val="1C1C1C"/>
          <w:sz w:val="26"/>
          <w:szCs w:val="26"/>
        </w:rPr>
        <w:t xml:space="preserve">Buddhism is a religion of questions.  </w:t>
      </w:r>
      <w:r w:rsidR="000E2F66" w:rsidRPr="00D441B0">
        <w:rPr>
          <w:color w:val="1C1C1C"/>
          <w:sz w:val="26"/>
          <w:szCs w:val="26"/>
        </w:rPr>
        <w:t xml:space="preserve">There is a role for faith, to be sure, but it is what Rev. Master </w:t>
      </w:r>
      <w:r w:rsidR="00E04698">
        <w:rPr>
          <w:color w:val="1C1C1C"/>
          <w:sz w:val="26"/>
          <w:szCs w:val="26"/>
        </w:rPr>
        <w:br/>
      </w:r>
      <w:proofErr w:type="spellStart"/>
      <w:r w:rsidR="000E2F66" w:rsidRPr="00D441B0">
        <w:rPr>
          <w:color w:val="1C1C1C"/>
          <w:sz w:val="26"/>
          <w:szCs w:val="26"/>
        </w:rPr>
        <w:t>Jiyu</w:t>
      </w:r>
      <w:proofErr w:type="spellEnd"/>
      <w:r w:rsidR="000E2F66" w:rsidRPr="00D441B0">
        <w:rPr>
          <w:color w:val="1C1C1C"/>
          <w:sz w:val="26"/>
          <w:szCs w:val="26"/>
        </w:rPr>
        <w:t xml:space="preserve">-Kennett called “true faith”, rather than the “blind faith” of forced belief. True </w:t>
      </w:r>
      <w:r w:rsidR="00E04698">
        <w:rPr>
          <w:color w:val="1C1C1C"/>
          <w:sz w:val="26"/>
          <w:szCs w:val="26"/>
        </w:rPr>
        <w:br/>
      </w:r>
      <w:r w:rsidR="000E2F66" w:rsidRPr="00D441B0">
        <w:rPr>
          <w:color w:val="1C1C1C"/>
          <w:sz w:val="26"/>
          <w:szCs w:val="26"/>
        </w:rPr>
        <w:t xml:space="preserve">faith is a trust and conviction borne of experience and the willingness to be open to </w:t>
      </w:r>
      <w:r w:rsidR="00E04698">
        <w:rPr>
          <w:color w:val="1C1C1C"/>
          <w:sz w:val="26"/>
          <w:szCs w:val="26"/>
        </w:rPr>
        <w:br/>
      </w:r>
      <w:r w:rsidR="000E2F66" w:rsidRPr="00D441B0">
        <w:rPr>
          <w:color w:val="1C1C1C"/>
          <w:sz w:val="26"/>
          <w:szCs w:val="26"/>
        </w:rPr>
        <w:t>all possibilities.</w:t>
      </w:r>
      <w:r w:rsidR="003C434B">
        <w:rPr>
          <w:color w:val="1C1C1C"/>
          <w:sz w:val="26"/>
          <w:szCs w:val="26"/>
        </w:rPr>
        <w:t xml:space="preserve">  True faith is what the Buddha is pointing to when he says </w:t>
      </w:r>
      <w:r w:rsidR="003C434B" w:rsidRPr="003C434B">
        <w:rPr>
          <w:i/>
          <w:color w:val="1C1C1C"/>
          <w:sz w:val="26"/>
          <w:szCs w:val="26"/>
        </w:rPr>
        <w:t>“…don’t believe this just because I’ve told you.  Prove it True for yourself…”</w:t>
      </w:r>
      <w:r w:rsidR="0041386B">
        <w:rPr>
          <w:i/>
          <w:color w:val="1C1C1C"/>
          <w:sz w:val="26"/>
          <w:szCs w:val="26"/>
        </w:rPr>
        <w:br/>
      </w:r>
      <w:r w:rsidR="0041386B">
        <w:rPr>
          <w:i/>
          <w:color w:val="1C1C1C"/>
          <w:sz w:val="26"/>
          <w:szCs w:val="26"/>
        </w:rPr>
        <w:br/>
      </w:r>
      <w:r w:rsidR="0041386B">
        <w:rPr>
          <w:color w:val="222222"/>
          <w:sz w:val="26"/>
          <w:szCs w:val="26"/>
        </w:rPr>
        <w:t xml:space="preserve">So </w:t>
      </w:r>
      <w:r w:rsidR="0041386B" w:rsidRPr="003C434B">
        <w:rPr>
          <w:color w:val="222222"/>
          <w:sz w:val="26"/>
          <w:szCs w:val="26"/>
        </w:rPr>
        <w:t xml:space="preserve">Right Understanding </w:t>
      </w:r>
      <w:r w:rsidR="0041386B">
        <w:rPr>
          <w:color w:val="222222"/>
          <w:sz w:val="26"/>
          <w:szCs w:val="26"/>
        </w:rPr>
        <w:t xml:space="preserve">– Right View – Right Seeing </w:t>
      </w:r>
      <w:r w:rsidR="0041386B" w:rsidRPr="003C434B">
        <w:rPr>
          <w:color w:val="222222"/>
          <w:sz w:val="26"/>
          <w:szCs w:val="26"/>
        </w:rPr>
        <w:t xml:space="preserve">is </w:t>
      </w:r>
      <w:r w:rsidR="0041386B" w:rsidRPr="0041386B">
        <w:rPr>
          <w:b/>
          <w:color w:val="222222"/>
          <w:sz w:val="26"/>
          <w:szCs w:val="26"/>
        </w:rPr>
        <w:t>a process</w:t>
      </w:r>
      <w:r w:rsidR="0041386B" w:rsidRPr="003C434B">
        <w:rPr>
          <w:color w:val="222222"/>
          <w:sz w:val="26"/>
          <w:szCs w:val="26"/>
        </w:rPr>
        <w:t xml:space="preserve"> rather than a fixed idea, belief or opinion.</w:t>
      </w:r>
      <w:r w:rsidR="0041386B">
        <w:rPr>
          <w:color w:val="222222"/>
          <w:sz w:val="26"/>
          <w:szCs w:val="26"/>
        </w:rPr>
        <w:t xml:space="preserve">  It is the willingness to ask questions.  It is a willingness to say </w:t>
      </w:r>
      <w:r w:rsidR="0041386B" w:rsidRPr="0041386B">
        <w:rPr>
          <w:i/>
          <w:color w:val="222222"/>
          <w:sz w:val="26"/>
          <w:szCs w:val="26"/>
        </w:rPr>
        <w:t>“I</w:t>
      </w:r>
      <w:r w:rsidR="0041386B">
        <w:rPr>
          <w:color w:val="222222"/>
          <w:sz w:val="26"/>
          <w:szCs w:val="26"/>
        </w:rPr>
        <w:t xml:space="preserve"> </w:t>
      </w:r>
      <w:r w:rsidR="0041386B" w:rsidRPr="0041386B">
        <w:rPr>
          <w:i/>
          <w:color w:val="222222"/>
          <w:sz w:val="26"/>
          <w:szCs w:val="26"/>
        </w:rPr>
        <w:t>could be wrong!”</w:t>
      </w:r>
      <w:r w:rsidR="0041386B">
        <w:rPr>
          <w:i/>
          <w:color w:val="222222"/>
          <w:sz w:val="26"/>
          <w:szCs w:val="26"/>
        </w:rPr>
        <w:t xml:space="preserve">  </w:t>
      </w:r>
      <w:r w:rsidR="0041386B">
        <w:rPr>
          <w:color w:val="222222"/>
          <w:sz w:val="26"/>
          <w:szCs w:val="26"/>
        </w:rPr>
        <w:t>It is the deliberate choice to embrace “Beginners’ Mind” – making space for all possibilities!</w:t>
      </w:r>
    </w:p>
    <w:p w14:paraId="7B747BEB" w14:textId="3BD635FD" w:rsidR="000E2F66" w:rsidRPr="00D441B0" w:rsidRDefault="000E2F66" w:rsidP="000E2F66">
      <w:pPr>
        <w:spacing w:after="360"/>
        <w:textAlignment w:val="baseline"/>
        <w:rPr>
          <w:rFonts w:ascii="Times New Roman" w:hAnsi="Times New Roman" w:cs="Times New Roman"/>
          <w:color w:val="1C1C1C"/>
          <w:sz w:val="26"/>
          <w:szCs w:val="26"/>
        </w:rPr>
      </w:pPr>
      <w:r w:rsidRPr="00D441B0">
        <w:rPr>
          <w:rFonts w:ascii="Times New Roman" w:hAnsi="Times New Roman" w:cs="Times New Roman"/>
          <w:color w:val="1C1C1C"/>
          <w:sz w:val="26"/>
          <w:szCs w:val="26"/>
        </w:rPr>
        <w:t>When we stop filling our minds with our habitual, delusive thoughts, an interesting thing happens: other thoughts which have always been present but have rarely had a chance to be heard come to the forefront: thoughts of selfless generosity, compassion, love, and empathy. And these are aspects of enlightenment itself.</w:t>
      </w:r>
      <w:r w:rsidR="00BC48B6" w:rsidRPr="003C434B">
        <w:rPr>
          <w:rFonts w:ascii="Times New Roman" w:hAnsi="Times New Roman" w:cs="Times New Roman"/>
          <w:color w:val="1C1C1C"/>
          <w:sz w:val="26"/>
          <w:szCs w:val="26"/>
        </w:rPr>
        <w:br/>
      </w:r>
      <w:r w:rsidR="00BC48B6" w:rsidRPr="003C434B">
        <w:rPr>
          <w:rFonts w:ascii="Times New Roman" w:hAnsi="Times New Roman" w:cs="Times New Roman"/>
          <w:color w:val="1C1C1C"/>
          <w:sz w:val="26"/>
          <w:szCs w:val="26"/>
        </w:rPr>
        <w:br/>
      </w:r>
      <w:r w:rsidR="00E04698">
        <w:rPr>
          <w:rFonts w:ascii="Times New Roman" w:hAnsi="Times New Roman" w:cs="Times New Roman"/>
          <w:color w:val="1C1C1C"/>
          <w:sz w:val="26"/>
          <w:szCs w:val="26"/>
        </w:rPr>
        <w:t>I read recently about something called The Seven Minutes of Red experiment.  For a specific period of time – 7, 10, 30 minutes or three days, even – observe and right down everything in your environment that’s red.  The result is a shift in what AND how you see.</w:t>
      </w:r>
    </w:p>
    <w:p w14:paraId="05644142" w14:textId="1AC2E062" w:rsidR="0041386B" w:rsidRPr="003C434B" w:rsidRDefault="00847299" w:rsidP="0041386B">
      <w:pPr>
        <w:rPr>
          <w:sz w:val="26"/>
          <w:szCs w:val="26"/>
        </w:rPr>
      </w:pPr>
      <w:r w:rsidRPr="00750F01">
        <w:rPr>
          <w:rFonts w:ascii="Times New Roman" w:hAnsi="Times New Roman" w:cs="Times New Roman"/>
          <w:color w:val="222222"/>
          <w:sz w:val="26"/>
          <w:szCs w:val="26"/>
        </w:rPr>
        <w:t>In summary,</w:t>
      </w:r>
      <w:r w:rsidR="008014A9" w:rsidRPr="00750F01">
        <w:rPr>
          <w:rFonts w:ascii="Times New Roman" w:hAnsi="Times New Roman" w:cs="Times New Roman"/>
          <w:color w:val="222222"/>
          <w:sz w:val="26"/>
          <w:szCs w:val="26"/>
        </w:rPr>
        <w:t xml:space="preserve"> Right Understanding </w:t>
      </w:r>
      <w:r w:rsidR="00E04698" w:rsidRPr="00750F01">
        <w:rPr>
          <w:rFonts w:ascii="Times New Roman" w:hAnsi="Times New Roman" w:cs="Times New Roman"/>
          <w:color w:val="222222"/>
          <w:sz w:val="26"/>
          <w:szCs w:val="26"/>
        </w:rPr>
        <w:t>–</w:t>
      </w:r>
      <w:r w:rsidR="00F912D7" w:rsidRPr="00750F01">
        <w:rPr>
          <w:rFonts w:ascii="Times New Roman" w:hAnsi="Times New Roman" w:cs="Times New Roman"/>
          <w:color w:val="222222"/>
          <w:sz w:val="26"/>
          <w:szCs w:val="26"/>
        </w:rPr>
        <w:t xml:space="preserve"> Right</w:t>
      </w:r>
      <w:r w:rsidR="00E04698" w:rsidRPr="00750F01">
        <w:rPr>
          <w:rFonts w:ascii="Times New Roman" w:hAnsi="Times New Roman" w:cs="Times New Roman"/>
          <w:color w:val="222222"/>
          <w:sz w:val="26"/>
          <w:szCs w:val="26"/>
        </w:rPr>
        <w:t xml:space="preserve"> View – Right Seeing is developed by - AND IS -</w:t>
      </w:r>
      <w:r w:rsidR="008014A9" w:rsidRPr="00750F01">
        <w:rPr>
          <w:rFonts w:ascii="Times New Roman" w:hAnsi="Times New Roman" w:cs="Times New Roman"/>
          <w:color w:val="222222"/>
          <w:sz w:val="26"/>
          <w:szCs w:val="26"/>
        </w:rPr>
        <w:t xml:space="preserve"> cultivat</w:t>
      </w:r>
      <w:r w:rsidR="00E04698" w:rsidRPr="00750F01">
        <w:rPr>
          <w:rFonts w:ascii="Times New Roman" w:hAnsi="Times New Roman" w:cs="Times New Roman"/>
          <w:color w:val="222222"/>
          <w:sz w:val="26"/>
          <w:szCs w:val="26"/>
        </w:rPr>
        <w:t>ing</w:t>
      </w:r>
      <w:r w:rsidR="008014A9" w:rsidRPr="00750F01">
        <w:rPr>
          <w:rFonts w:ascii="Times New Roman" w:hAnsi="Times New Roman" w:cs="Times New Roman"/>
          <w:color w:val="222222"/>
          <w:sz w:val="26"/>
          <w:szCs w:val="26"/>
        </w:rPr>
        <w:t xml:space="preserve"> </w:t>
      </w:r>
      <w:r w:rsidR="00E04698" w:rsidRPr="00750F01">
        <w:rPr>
          <w:rFonts w:ascii="Times New Roman" w:hAnsi="Times New Roman" w:cs="Times New Roman"/>
          <w:color w:val="222222"/>
          <w:sz w:val="26"/>
          <w:szCs w:val="26"/>
        </w:rPr>
        <w:t>the</w:t>
      </w:r>
      <w:r w:rsidR="008014A9" w:rsidRPr="00750F01">
        <w:rPr>
          <w:rFonts w:ascii="Times New Roman" w:hAnsi="Times New Roman" w:cs="Times New Roman"/>
          <w:color w:val="222222"/>
          <w:sz w:val="26"/>
          <w:szCs w:val="26"/>
        </w:rPr>
        <w:t xml:space="preserve"> qualities of mind which will allow one to have a complete and realistic apprehension of things, or as the</w:t>
      </w:r>
      <w:r w:rsidR="008014A9" w:rsidRPr="00750F01">
        <w:rPr>
          <w:rStyle w:val="apple-converted-space"/>
          <w:rFonts w:ascii="Times New Roman" w:hAnsi="Times New Roman" w:cs="Times New Roman"/>
          <w:color w:val="222222"/>
          <w:sz w:val="26"/>
          <w:szCs w:val="26"/>
        </w:rPr>
        <w:t> </w:t>
      </w:r>
      <w:hyperlink r:id="rId5" w:tooltip="Buddha" w:history="1">
        <w:r w:rsidR="008014A9" w:rsidRPr="00750F01">
          <w:rPr>
            <w:rStyle w:val="Hyperlink"/>
            <w:rFonts w:ascii="Times New Roman" w:hAnsi="Times New Roman" w:cs="Times New Roman"/>
            <w:color w:val="0B0080"/>
            <w:sz w:val="26"/>
            <w:szCs w:val="26"/>
          </w:rPr>
          <w:t>Buddha</w:t>
        </w:r>
      </w:hyperlink>
      <w:r w:rsidR="008014A9" w:rsidRPr="00750F01">
        <w:rPr>
          <w:rStyle w:val="apple-converted-space"/>
          <w:rFonts w:ascii="Times New Roman" w:hAnsi="Times New Roman" w:cs="Times New Roman"/>
          <w:color w:val="222222"/>
          <w:sz w:val="26"/>
          <w:szCs w:val="26"/>
        </w:rPr>
        <w:t> </w:t>
      </w:r>
      <w:r w:rsidR="008014A9" w:rsidRPr="00750F01">
        <w:rPr>
          <w:rFonts w:ascii="Times New Roman" w:hAnsi="Times New Roman" w:cs="Times New Roman"/>
          <w:color w:val="222222"/>
          <w:sz w:val="26"/>
          <w:szCs w:val="26"/>
        </w:rPr>
        <w:t>put it, ‘</w:t>
      </w:r>
      <w:r w:rsidR="008014A9" w:rsidRPr="00750F01">
        <w:rPr>
          <w:rFonts w:ascii="Times New Roman" w:hAnsi="Times New Roman" w:cs="Times New Roman"/>
          <w:i/>
          <w:iCs/>
          <w:color w:val="222222"/>
          <w:sz w:val="26"/>
          <w:szCs w:val="26"/>
        </w:rPr>
        <w:t>a knowledge and vision of things as they really are</w:t>
      </w:r>
      <w:r w:rsidR="008014A9" w:rsidRPr="00750F01">
        <w:rPr>
          <w:rFonts w:ascii="Times New Roman" w:hAnsi="Times New Roman" w:cs="Times New Roman"/>
          <w:color w:val="222222"/>
          <w:sz w:val="26"/>
          <w:szCs w:val="26"/>
        </w:rPr>
        <w:t xml:space="preserve">’ (S.III,59). </w:t>
      </w:r>
      <w:r w:rsidR="0041386B" w:rsidRPr="00750F01">
        <w:rPr>
          <w:rFonts w:ascii="Times New Roman" w:hAnsi="Times New Roman" w:cs="Times New Roman"/>
          <w:color w:val="222222"/>
          <w:sz w:val="26"/>
          <w:szCs w:val="26"/>
        </w:rPr>
        <w:br/>
      </w:r>
      <w:r w:rsidR="0041386B" w:rsidRPr="00750F01">
        <w:rPr>
          <w:rFonts w:ascii="Times New Roman" w:hAnsi="Times New Roman" w:cs="Times New Roman"/>
          <w:color w:val="222222"/>
          <w:sz w:val="26"/>
          <w:szCs w:val="26"/>
        </w:rPr>
        <w:br/>
      </w:r>
      <w:r w:rsidR="0041386B">
        <w:rPr>
          <w:rFonts w:ascii="Times New Roman" w:hAnsi="Times New Roman" w:cs="Times New Roman"/>
          <w:color w:val="222222"/>
          <w:sz w:val="26"/>
          <w:szCs w:val="26"/>
        </w:rPr>
        <w:t xml:space="preserve">This </w:t>
      </w:r>
      <w:r w:rsidR="0041386B" w:rsidRPr="003C434B">
        <w:rPr>
          <w:rFonts w:ascii="Times New Roman" w:hAnsi="Times New Roman" w:cs="Times New Roman"/>
          <w:i/>
          <w:iCs/>
          <w:color w:val="222222"/>
          <w:sz w:val="26"/>
          <w:szCs w:val="26"/>
        </w:rPr>
        <w:t>knowledge and vision of things as they really are</w:t>
      </w:r>
      <w:r w:rsidR="0041386B" w:rsidRPr="003C434B">
        <w:rPr>
          <w:rFonts w:ascii="Times New Roman" w:hAnsi="Times New Roman" w:cs="Times New Roman"/>
          <w:color w:val="222222"/>
          <w:sz w:val="26"/>
          <w:szCs w:val="26"/>
        </w:rPr>
        <w:t xml:space="preserve"> </w:t>
      </w:r>
      <w:r w:rsidR="0041386B">
        <w:rPr>
          <w:rFonts w:ascii="Times New Roman" w:hAnsi="Times New Roman" w:cs="Times New Roman"/>
          <w:color w:val="222222"/>
          <w:sz w:val="26"/>
          <w:szCs w:val="26"/>
        </w:rPr>
        <w:t xml:space="preserve">does not come easily or quickly.  But by starting to look at our relationship to dukkha, </w:t>
      </w:r>
      <w:proofErr w:type="spellStart"/>
      <w:r w:rsidR="0041386B">
        <w:rPr>
          <w:rFonts w:ascii="Times New Roman" w:hAnsi="Times New Roman" w:cs="Times New Roman"/>
          <w:color w:val="222222"/>
          <w:sz w:val="26"/>
          <w:szCs w:val="26"/>
        </w:rPr>
        <w:t>anicca</w:t>
      </w:r>
      <w:proofErr w:type="spellEnd"/>
      <w:r w:rsidR="0041386B">
        <w:rPr>
          <w:rFonts w:ascii="Times New Roman" w:hAnsi="Times New Roman" w:cs="Times New Roman"/>
          <w:color w:val="222222"/>
          <w:sz w:val="26"/>
          <w:szCs w:val="26"/>
        </w:rPr>
        <w:t xml:space="preserve">, and </w:t>
      </w:r>
      <w:proofErr w:type="spellStart"/>
      <w:r w:rsidR="0041386B">
        <w:rPr>
          <w:rFonts w:ascii="Times New Roman" w:hAnsi="Times New Roman" w:cs="Times New Roman"/>
          <w:color w:val="222222"/>
          <w:sz w:val="26"/>
          <w:szCs w:val="26"/>
        </w:rPr>
        <w:t>anatta</w:t>
      </w:r>
      <w:proofErr w:type="spellEnd"/>
      <w:r w:rsidR="0041386B">
        <w:rPr>
          <w:rFonts w:ascii="Times New Roman" w:hAnsi="Times New Roman" w:cs="Times New Roman"/>
          <w:color w:val="222222"/>
          <w:sz w:val="26"/>
          <w:szCs w:val="26"/>
        </w:rPr>
        <w:t xml:space="preserve"> – by looking at our relationship to our karma, to our habitual attachments, to how we see our </w:t>
      </w:r>
      <w:proofErr w:type="gramStart"/>
      <w:r w:rsidR="0041386B">
        <w:rPr>
          <w:rFonts w:ascii="Times New Roman" w:hAnsi="Times New Roman" w:cs="Times New Roman"/>
          <w:color w:val="222222"/>
          <w:sz w:val="26"/>
          <w:szCs w:val="26"/>
        </w:rPr>
        <w:t>world  -</w:t>
      </w:r>
      <w:proofErr w:type="gramEnd"/>
      <w:r w:rsidR="0041386B">
        <w:rPr>
          <w:rFonts w:ascii="Times New Roman" w:hAnsi="Times New Roman" w:cs="Times New Roman"/>
          <w:color w:val="222222"/>
          <w:sz w:val="26"/>
          <w:szCs w:val="26"/>
        </w:rPr>
        <w:t xml:space="preserve"> </w:t>
      </w:r>
      <w:r w:rsidR="00992767">
        <w:rPr>
          <w:rFonts w:ascii="Times New Roman" w:hAnsi="Times New Roman" w:cs="Times New Roman"/>
          <w:color w:val="222222"/>
          <w:sz w:val="26"/>
          <w:szCs w:val="26"/>
        </w:rPr>
        <w:br/>
      </w:r>
      <w:r w:rsidR="0041386B">
        <w:rPr>
          <w:rFonts w:ascii="Times New Roman" w:hAnsi="Times New Roman" w:cs="Times New Roman"/>
          <w:color w:val="222222"/>
          <w:sz w:val="26"/>
          <w:szCs w:val="26"/>
        </w:rPr>
        <w:t>as we walk the Eightfold Path</w:t>
      </w:r>
      <w:r w:rsidR="0041386B" w:rsidRPr="003C434B">
        <w:rPr>
          <w:rFonts w:ascii="Times New Roman" w:hAnsi="Times New Roman" w:cs="Times New Roman"/>
          <w:i/>
          <w:color w:val="1C1C1C"/>
          <w:sz w:val="26"/>
          <w:szCs w:val="26"/>
        </w:rPr>
        <w:t xml:space="preserve">, </w:t>
      </w:r>
      <w:r w:rsidR="0041386B">
        <w:rPr>
          <w:rFonts w:ascii="Times New Roman" w:hAnsi="Times New Roman" w:cs="Times New Roman"/>
          <w:color w:val="1C1C1C"/>
          <w:sz w:val="26"/>
          <w:szCs w:val="26"/>
        </w:rPr>
        <w:t>we come to a clearer view of</w:t>
      </w:r>
      <w:r w:rsidR="000514A5">
        <w:rPr>
          <w:rFonts w:ascii="Times New Roman" w:hAnsi="Times New Roman" w:cs="Times New Roman"/>
          <w:color w:val="1C1C1C"/>
          <w:sz w:val="26"/>
          <w:szCs w:val="26"/>
        </w:rPr>
        <w:t xml:space="preserve"> our relationship to our world through our practice -</w:t>
      </w:r>
      <w:r w:rsidR="0041386B" w:rsidRPr="0041386B">
        <w:rPr>
          <w:rFonts w:ascii="Times New Roman" w:hAnsi="Times New Roman" w:cs="Times New Roman"/>
          <w:color w:val="1C1C1C"/>
          <w:sz w:val="26"/>
          <w:szCs w:val="26"/>
        </w:rPr>
        <w:t xml:space="preserve"> </w:t>
      </w:r>
      <w:r w:rsidR="000514A5">
        <w:rPr>
          <w:rFonts w:ascii="Times New Roman" w:hAnsi="Times New Roman" w:cs="Times New Roman"/>
          <w:color w:val="1C1C1C"/>
          <w:sz w:val="26"/>
          <w:szCs w:val="26"/>
        </w:rPr>
        <w:t>find ourselves at the step of Right Understanding</w:t>
      </w:r>
      <w:r w:rsidR="0041386B" w:rsidRPr="0041386B">
        <w:rPr>
          <w:rFonts w:ascii="Times New Roman" w:hAnsi="Times New Roman" w:cs="Times New Roman"/>
          <w:color w:val="1C1C1C"/>
          <w:sz w:val="26"/>
          <w:szCs w:val="26"/>
        </w:rPr>
        <w:t xml:space="preserve"> </w:t>
      </w:r>
      <w:r w:rsidR="00992767">
        <w:rPr>
          <w:rFonts w:ascii="Times New Roman" w:hAnsi="Times New Roman" w:cs="Times New Roman"/>
          <w:color w:val="1C1C1C"/>
          <w:sz w:val="26"/>
          <w:szCs w:val="26"/>
        </w:rPr>
        <w:t>yet again…</w:t>
      </w:r>
      <w:r w:rsidR="0041386B" w:rsidRPr="0041386B">
        <w:rPr>
          <w:rFonts w:ascii="Times New Roman" w:eastAsia="Times New Roman" w:hAnsi="Times New Roman" w:cs="Times New Roman"/>
          <w:bCs/>
          <w:color w:val="2D2E33"/>
          <w:sz w:val="26"/>
          <w:szCs w:val="26"/>
        </w:rPr>
        <w:br/>
      </w:r>
    </w:p>
    <w:p w14:paraId="0B4C9772" w14:textId="77777777" w:rsidR="00992767" w:rsidRDefault="003C434B" w:rsidP="003C434B">
      <w:pPr>
        <w:pStyle w:val="NormalWeb"/>
        <w:rPr>
          <w:color w:val="222222"/>
          <w:sz w:val="26"/>
          <w:szCs w:val="26"/>
        </w:rPr>
      </w:pPr>
      <w:r>
        <w:rPr>
          <w:color w:val="222222"/>
          <w:sz w:val="26"/>
          <w:szCs w:val="26"/>
        </w:rPr>
        <w:br/>
      </w:r>
    </w:p>
    <w:p w14:paraId="65F5A4F9" w14:textId="77777777" w:rsidR="00750F01" w:rsidRDefault="0041386B" w:rsidP="00750F01">
      <w:pPr>
        <w:rPr>
          <w:rFonts w:ascii="Times New Roman" w:hAnsi="Times New Roman" w:cs="Times New Roman"/>
          <w:color w:val="222222"/>
          <w:sz w:val="26"/>
          <w:szCs w:val="26"/>
        </w:rPr>
      </w:pPr>
      <w:proofErr w:type="gramStart"/>
      <w:r w:rsidRPr="00750F01">
        <w:rPr>
          <w:rFonts w:ascii="Times New Roman" w:hAnsi="Times New Roman" w:cs="Times New Roman"/>
          <w:color w:val="222222"/>
          <w:sz w:val="26"/>
          <w:szCs w:val="26"/>
        </w:rPr>
        <w:t xml:space="preserve">PS  </w:t>
      </w:r>
      <w:r w:rsidR="00750F01">
        <w:rPr>
          <w:rFonts w:ascii="Times New Roman" w:hAnsi="Times New Roman" w:cs="Times New Roman"/>
          <w:color w:val="222222"/>
          <w:sz w:val="26"/>
          <w:szCs w:val="26"/>
        </w:rPr>
        <w:t>Steps</w:t>
      </w:r>
      <w:proofErr w:type="gramEnd"/>
      <w:r w:rsidR="00750F01">
        <w:rPr>
          <w:rFonts w:ascii="Times New Roman" w:hAnsi="Times New Roman" w:cs="Times New Roman"/>
          <w:color w:val="222222"/>
          <w:sz w:val="26"/>
          <w:szCs w:val="26"/>
        </w:rPr>
        <w:t xml:space="preserve"> that</w:t>
      </w:r>
      <w:r w:rsidR="008014A9" w:rsidRPr="00750F01">
        <w:rPr>
          <w:rFonts w:ascii="Times New Roman" w:hAnsi="Times New Roman" w:cs="Times New Roman"/>
          <w:color w:val="222222"/>
          <w:sz w:val="26"/>
          <w:szCs w:val="26"/>
        </w:rPr>
        <w:t xml:space="preserve"> can help </w:t>
      </w:r>
      <w:r w:rsidR="00750F01">
        <w:rPr>
          <w:rFonts w:ascii="Times New Roman" w:hAnsi="Times New Roman" w:cs="Times New Roman"/>
          <w:color w:val="222222"/>
          <w:sz w:val="26"/>
          <w:szCs w:val="26"/>
        </w:rPr>
        <w:t>in</w:t>
      </w:r>
      <w:r w:rsidR="008014A9" w:rsidRPr="00750F01">
        <w:rPr>
          <w:rFonts w:ascii="Times New Roman" w:hAnsi="Times New Roman" w:cs="Times New Roman"/>
          <w:color w:val="222222"/>
          <w:sz w:val="26"/>
          <w:szCs w:val="26"/>
        </w:rPr>
        <w:t xml:space="preserve"> </w:t>
      </w:r>
      <w:r w:rsidR="00750F01">
        <w:rPr>
          <w:rFonts w:ascii="Times New Roman" w:hAnsi="Times New Roman" w:cs="Times New Roman"/>
          <w:color w:val="222222"/>
          <w:sz w:val="26"/>
          <w:szCs w:val="26"/>
        </w:rPr>
        <w:t>developing</w:t>
      </w:r>
      <w:r w:rsidR="008014A9" w:rsidRPr="00750F01">
        <w:rPr>
          <w:rFonts w:ascii="Times New Roman" w:hAnsi="Times New Roman" w:cs="Times New Roman"/>
          <w:color w:val="222222"/>
          <w:sz w:val="26"/>
          <w:szCs w:val="26"/>
        </w:rPr>
        <w:t xml:space="preserve"> </w:t>
      </w:r>
      <w:r w:rsidRPr="00750F01">
        <w:rPr>
          <w:rFonts w:ascii="Times New Roman" w:hAnsi="Times New Roman" w:cs="Times New Roman"/>
          <w:color w:val="222222"/>
          <w:sz w:val="26"/>
          <w:szCs w:val="26"/>
        </w:rPr>
        <w:t xml:space="preserve">Right Understanding – Right View – Right Seeing </w:t>
      </w:r>
      <w:r w:rsidR="00750F01">
        <w:rPr>
          <w:rFonts w:ascii="Times New Roman" w:hAnsi="Times New Roman" w:cs="Times New Roman"/>
          <w:color w:val="222222"/>
          <w:sz w:val="26"/>
          <w:szCs w:val="26"/>
        </w:rPr>
        <w:t>include:</w:t>
      </w:r>
      <w:r w:rsidR="00750F01">
        <w:rPr>
          <w:rFonts w:ascii="Times New Roman" w:hAnsi="Times New Roman" w:cs="Times New Roman"/>
          <w:color w:val="222222"/>
          <w:sz w:val="26"/>
          <w:szCs w:val="26"/>
        </w:rPr>
        <w:br/>
      </w:r>
      <w:r w:rsidR="00750F01" w:rsidRPr="00750F01">
        <w:rPr>
          <w:rFonts w:ascii="Times New Roman" w:hAnsi="Times New Roman" w:cs="Times New Roman"/>
          <w:color w:val="222222"/>
          <w:sz w:val="26"/>
          <w:szCs w:val="26"/>
        </w:rPr>
        <w:br/>
        <w:t>-make a conscious choice to be willing “…</w:t>
      </w:r>
      <w:r w:rsidR="00750F01" w:rsidRPr="00750F01">
        <w:rPr>
          <w:rFonts w:ascii="Times New Roman" w:eastAsia="Times New Roman" w:hAnsi="Times New Roman" w:cs="Times New Roman"/>
          <w:bCs/>
          <w:i/>
          <w:color w:val="2D2E33"/>
          <w:sz w:val="26"/>
          <w:szCs w:val="26"/>
        </w:rPr>
        <w:t>to see things clearly, as they truly are, without expectation or judgement</w:t>
      </w:r>
      <w:r w:rsidR="00750F01" w:rsidRPr="00750F01">
        <w:rPr>
          <w:rFonts w:ascii="Times New Roman" w:eastAsia="Times New Roman" w:hAnsi="Times New Roman" w:cs="Times New Roman"/>
          <w:bCs/>
          <w:i/>
          <w:color w:val="2D2E33"/>
          <w:sz w:val="26"/>
          <w:szCs w:val="26"/>
        </w:rPr>
        <w:t>…”</w:t>
      </w:r>
      <w:r w:rsidR="00750F01">
        <w:rPr>
          <w:rFonts w:ascii="Times New Roman" w:eastAsia="Times New Roman" w:hAnsi="Times New Roman" w:cs="Times New Roman"/>
          <w:bCs/>
          <w:i/>
          <w:color w:val="2D2E33"/>
          <w:sz w:val="26"/>
          <w:szCs w:val="26"/>
        </w:rPr>
        <w:br/>
      </w:r>
      <w:r w:rsidR="00750F01">
        <w:rPr>
          <w:rFonts w:ascii="Times New Roman" w:eastAsia="Times New Roman" w:hAnsi="Times New Roman" w:cs="Times New Roman"/>
          <w:bCs/>
          <w:i/>
          <w:color w:val="2D2E33"/>
          <w:sz w:val="26"/>
          <w:szCs w:val="26"/>
        </w:rPr>
        <w:br/>
      </w:r>
      <w:r w:rsidR="00750F01">
        <w:rPr>
          <w:rFonts w:ascii="Times New Roman" w:eastAsia="Times New Roman" w:hAnsi="Times New Roman" w:cs="Times New Roman"/>
          <w:bCs/>
          <w:color w:val="2D2E33"/>
          <w:sz w:val="26"/>
          <w:szCs w:val="26"/>
        </w:rPr>
        <w:t>-make a conscious choice to mediate regularly</w:t>
      </w:r>
      <w:r w:rsidR="00750F01">
        <w:rPr>
          <w:rFonts w:ascii="Times New Roman" w:eastAsia="Times New Roman" w:hAnsi="Times New Roman" w:cs="Times New Roman"/>
          <w:bCs/>
          <w:color w:val="2D2E33"/>
          <w:sz w:val="26"/>
          <w:szCs w:val="26"/>
        </w:rPr>
        <w:br/>
      </w:r>
      <w:r w:rsidR="00750F01">
        <w:rPr>
          <w:rFonts w:ascii="Times New Roman" w:eastAsia="Times New Roman" w:hAnsi="Times New Roman" w:cs="Times New Roman"/>
          <w:bCs/>
          <w:color w:val="2D2E33"/>
          <w:sz w:val="26"/>
          <w:szCs w:val="26"/>
        </w:rPr>
        <w:br/>
      </w:r>
      <w:r w:rsidR="00750F01" w:rsidRPr="00750F01">
        <w:rPr>
          <w:rFonts w:ascii="Times New Roman" w:eastAsia="Times New Roman" w:hAnsi="Times New Roman" w:cs="Times New Roman"/>
          <w:bCs/>
          <w:color w:val="2D2E33"/>
          <w:sz w:val="26"/>
          <w:szCs w:val="26"/>
        </w:rPr>
        <w:t>-</w:t>
      </w:r>
      <w:r w:rsidR="00750F01" w:rsidRPr="00750F01">
        <w:rPr>
          <w:rFonts w:ascii="Times New Roman" w:hAnsi="Times New Roman" w:cs="Times New Roman"/>
          <w:color w:val="222222"/>
          <w:sz w:val="26"/>
          <w:szCs w:val="26"/>
        </w:rPr>
        <w:t xml:space="preserve">make a conscious choice to </w:t>
      </w:r>
      <w:r w:rsidR="00750F01">
        <w:rPr>
          <w:rFonts w:ascii="Times New Roman" w:hAnsi="Times New Roman" w:cs="Times New Roman"/>
          <w:color w:val="222222"/>
          <w:sz w:val="26"/>
          <w:szCs w:val="26"/>
        </w:rPr>
        <w:t>live by the Precepts</w:t>
      </w:r>
    </w:p>
    <w:p w14:paraId="4B279B38" w14:textId="37F7376C" w:rsidR="00750F01" w:rsidRPr="00750F01" w:rsidRDefault="0041386B" w:rsidP="00750F01">
      <w:pPr>
        <w:rPr>
          <w:rFonts w:ascii="Times New Roman" w:eastAsia="Times New Roman" w:hAnsi="Times New Roman" w:cs="Times New Roman"/>
          <w:bCs/>
          <w:color w:val="2D2E33"/>
          <w:sz w:val="26"/>
          <w:szCs w:val="26"/>
        </w:rPr>
      </w:pPr>
      <w:r w:rsidRPr="00750F01">
        <w:rPr>
          <w:rFonts w:ascii="Times New Roman" w:hAnsi="Times New Roman" w:cs="Times New Roman"/>
          <w:color w:val="222222"/>
          <w:sz w:val="26"/>
          <w:szCs w:val="26"/>
        </w:rPr>
        <w:br/>
        <w:t>-</w:t>
      </w:r>
      <w:r w:rsidR="008014A9" w:rsidRPr="00750F01">
        <w:rPr>
          <w:rFonts w:ascii="Times New Roman" w:hAnsi="Times New Roman" w:cs="Times New Roman"/>
          <w:color w:val="222222"/>
          <w:sz w:val="26"/>
          <w:szCs w:val="26"/>
        </w:rPr>
        <w:t xml:space="preserve">try to get </w:t>
      </w:r>
      <w:proofErr w:type="gramStart"/>
      <w:r w:rsidR="008014A9" w:rsidRPr="00750F01">
        <w:rPr>
          <w:rFonts w:ascii="Times New Roman" w:hAnsi="Times New Roman" w:cs="Times New Roman"/>
          <w:color w:val="222222"/>
          <w:sz w:val="26"/>
          <w:szCs w:val="26"/>
        </w:rPr>
        <w:t xml:space="preserve">a </w:t>
      </w:r>
      <w:r w:rsidR="00750F01" w:rsidRPr="00750F01">
        <w:rPr>
          <w:rFonts w:ascii="Times New Roman" w:hAnsi="Times New Roman" w:cs="Times New Roman"/>
          <w:color w:val="222222"/>
          <w:sz w:val="26"/>
          <w:szCs w:val="26"/>
        </w:rPr>
        <w:t>your</w:t>
      </w:r>
      <w:proofErr w:type="gramEnd"/>
      <w:r w:rsidR="00750F01" w:rsidRPr="00750F01">
        <w:rPr>
          <w:rFonts w:ascii="Times New Roman" w:hAnsi="Times New Roman" w:cs="Times New Roman"/>
          <w:color w:val="222222"/>
          <w:sz w:val="26"/>
          <w:szCs w:val="26"/>
        </w:rPr>
        <w:t xml:space="preserve"> own direct </w:t>
      </w:r>
      <w:r w:rsidR="008014A9" w:rsidRPr="00750F01">
        <w:rPr>
          <w:rFonts w:ascii="Times New Roman" w:hAnsi="Times New Roman" w:cs="Times New Roman"/>
          <w:color w:val="222222"/>
          <w:sz w:val="26"/>
          <w:szCs w:val="26"/>
        </w:rPr>
        <w:t>experience of something rather than rel</w:t>
      </w:r>
      <w:r w:rsidR="00750F01" w:rsidRPr="00750F01">
        <w:rPr>
          <w:rFonts w:ascii="Times New Roman" w:hAnsi="Times New Roman" w:cs="Times New Roman"/>
          <w:color w:val="222222"/>
          <w:sz w:val="26"/>
          <w:szCs w:val="26"/>
        </w:rPr>
        <w:t>ying on the opinions of others – as we discussed in class, it’s important to ask “</w:t>
      </w:r>
      <w:r w:rsidR="00750F01" w:rsidRPr="00750F01">
        <w:rPr>
          <w:rFonts w:ascii="Times New Roman" w:hAnsi="Times New Roman" w:cs="Times New Roman"/>
          <w:b/>
          <w:i/>
          <w:color w:val="222222"/>
          <w:sz w:val="26"/>
          <w:szCs w:val="26"/>
        </w:rPr>
        <w:t>Is it live?  Or is it Memorex?</w:t>
      </w:r>
      <w:r w:rsidR="00750F01" w:rsidRPr="00750F01">
        <w:rPr>
          <w:rFonts w:ascii="Times New Roman" w:hAnsi="Times New Roman" w:cs="Times New Roman"/>
          <w:color w:val="222222"/>
          <w:sz w:val="26"/>
          <w:szCs w:val="26"/>
        </w:rPr>
        <w:t>”</w:t>
      </w:r>
      <w:r w:rsidR="00750F01">
        <w:rPr>
          <w:rFonts w:ascii="Times New Roman" w:hAnsi="Times New Roman" w:cs="Times New Roman"/>
          <w:color w:val="222222"/>
          <w:sz w:val="26"/>
          <w:szCs w:val="26"/>
        </w:rPr>
        <w:br/>
      </w:r>
      <w:r w:rsidR="00750F01" w:rsidRPr="00750F01">
        <w:rPr>
          <w:rFonts w:ascii="Times New Roman" w:hAnsi="Times New Roman" w:cs="Times New Roman"/>
          <w:color w:val="222222"/>
          <w:sz w:val="26"/>
          <w:szCs w:val="26"/>
        </w:rPr>
        <w:br/>
        <w:t xml:space="preserve">-remember Rev. Master </w:t>
      </w:r>
      <w:proofErr w:type="spellStart"/>
      <w:r w:rsidR="00750F01" w:rsidRPr="00750F01">
        <w:rPr>
          <w:rFonts w:ascii="Times New Roman" w:hAnsi="Times New Roman" w:cs="Times New Roman"/>
          <w:color w:val="222222"/>
          <w:sz w:val="26"/>
          <w:szCs w:val="26"/>
        </w:rPr>
        <w:t>Jiyu</w:t>
      </w:r>
      <w:r w:rsidR="00750F01">
        <w:rPr>
          <w:rFonts w:ascii="Times New Roman" w:hAnsi="Times New Roman" w:cs="Times New Roman"/>
          <w:color w:val="222222"/>
          <w:sz w:val="26"/>
          <w:szCs w:val="26"/>
        </w:rPr>
        <w:t>’s</w:t>
      </w:r>
      <w:proofErr w:type="spellEnd"/>
      <w:r w:rsidR="00750F01">
        <w:rPr>
          <w:rFonts w:ascii="Times New Roman" w:hAnsi="Times New Roman" w:cs="Times New Roman"/>
          <w:color w:val="222222"/>
          <w:sz w:val="26"/>
          <w:szCs w:val="26"/>
        </w:rPr>
        <w:t xml:space="preserve"> saying</w:t>
      </w:r>
      <w:proofErr w:type="gramStart"/>
      <w:r w:rsidR="00750F01" w:rsidRPr="00750F01">
        <w:rPr>
          <w:rFonts w:ascii="Times New Roman" w:hAnsi="Times New Roman" w:cs="Times New Roman"/>
          <w:color w:val="222222"/>
          <w:sz w:val="26"/>
          <w:szCs w:val="26"/>
        </w:rPr>
        <w:t>:  “</w:t>
      </w:r>
      <w:proofErr w:type="gramEnd"/>
      <w:r w:rsidR="00750F01" w:rsidRPr="00750F01">
        <w:rPr>
          <w:rFonts w:ascii="Times New Roman" w:hAnsi="Times New Roman" w:cs="Times New Roman"/>
          <w:b/>
          <w:i/>
          <w:color w:val="222222"/>
          <w:sz w:val="26"/>
          <w:szCs w:val="26"/>
        </w:rPr>
        <w:t>I could be wrong</w:t>
      </w:r>
      <w:r w:rsidR="00750F01" w:rsidRPr="00750F01">
        <w:rPr>
          <w:rFonts w:ascii="Times New Roman" w:hAnsi="Times New Roman" w:cs="Times New Roman"/>
          <w:color w:val="222222"/>
          <w:sz w:val="26"/>
          <w:szCs w:val="26"/>
        </w:rPr>
        <w:t>.”</w:t>
      </w:r>
      <w:r w:rsidR="00750F01">
        <w:rPr>
          <w:rFonts w:ascii="Times New Roman" w:hAnsi="Times New Roman" w:cs="Times New Roman"/>
          <w:color w:val="222222"/>
          <w:sz w:val="26"/>
          <w:szCs w:val="26"/>
        </w:rPr>
        <w:t xml:space="preserve"> - </w:t>
      </w:r>
      <w:r w:rsidR="00750F01" w:rsidRPr="00750F01">
        <w:rPr>
          <w:rFonts w:ascii="Times New Roman" w:hAnsi="Times New Roman" w:cs="Times New Roman"/>
          <w:color w:val="222222"/>
          <w:sz w:val="26"/>
          <w:szCs w:val="26"/>
        </w:rPr>
        <w:t>being ready to change your</w:t>
      </w:r>
      <w:r w:rsidR="00750F01">
        <w:rPr>
          <w:rFonts w:ascii="Times New Roman" w:hAnsi="Times New Roman" w:cs="Times New Roman"/>
          <w:color w:val="222222"/>
          <w:sz w:val="26"/>
          <w:szCs w:val="26"/>
        </w:rPr>
        <w:t xml:space="preserve"> </w:t>
      </w:r>
      <w:r w:rsidR="00750F01" w:rsidRPr="00750F01">
        <w:rPr>
          <w:rFonts w:ascii="Times New Roman" w:hAnsi="Times New Roman" w:cs="Times New Roman"/>
          <w:color w:val="222222"/>
          <w:sz w:val="26"/>
          <w:szCs w:val="26"/>
        </w:rPr>
        <w:t>opinion when presente</w:t>
      </w:r>
      <w:r w:rsidR="00750F01">
        <w:rPr>
          <w:rFonts w:ascii="Times New Roman" w:hAnsi="Times New Roman" w:cs="Times New Roman"/>
          <w:color w:val="222222"/>
          <w:sz w:val="26"/>
          <w:szCs w:val="26"/>
        </w:rPr>
        <w:t>d with facts that contradict it</w:t>
      </w:r>
      <w:r w:rsidR="00750F01">
        <w:rPr>
          <w:rFonts w:ascii="Times New Roman" w:hAnsi="Times New Roman" w:cs="Times New Roman"/>
          <w:color w:val="222222"/>
          <w:sz w:val="26"/>
          <w:szCs w:val="26"/>
        </w:rPr>
        <w:br/>
      </w:r>
      <w:r w:rsidR="003C434B" w:rsidRPr="00750F01">
        <w:rPr>
          <w:rFonts w:ascii="Times New Roman" w:hAnsi="Times New Roman" w:cs="Times New Roman"/>
          <w:color w:val="222222"/>
          <w:sz w:val="26"/>
          <w:szCs w:val="26"/>
        </w:rPr>
        <w:br/>
      </w:r>
      <w:r w:rsidRPr="00750F01">
        <w:rPr>
          <w:rFonts w:ascii="Times New Roman" w:hAnsi="Times New Roman" w:cs="Times New Roman"/>
          <w:color w:val="222222"/>
          <w:sz w:val="26"/>
          <w:szCs w:val="26"/>
        </w:rPr>
        <w:t>-</w:t>
      </w:r>
      <w:r w:rsidR="00750F01" w:rsidRPr="00750F01">
        <w:rPr>
          <w:rFonts w:ascii="Times New Roman" w:hAnsi="Times New Roman" w:cs="Times New Roman"/>
          <w:color w:val="222222"/>
          <w:sz w:val="26"/>
          <w:szCs w:val="26"/>
        </w:rPr>
        <w:t>examine and check the reality of your</w:t>
      </w:r>
      <w:r w:rsidR="00750F01">
        <w:rPr>
          <w:rFonts w:ascii="Times New Roman" w:hAnsi="Times New Roman" w:cs="Times New Roman"/>
          <w:color w:val="222222"/>
          <w:sz w:val="26"/>
          <w:szCs w:val="26"/>
        </w:rPr>
        <w:t xml:space="preserve"> preconceived ideas</w:t>
      </w:r>
      <w:r w:rsidR="00750F01">
        <w:rPr>
          <w:rFonts w:ascii="Times New Roman" w:hAnsi="Times New Roman" w:cs="Times New Roman"/>
          <w:color w:val="222222"/>
          <w:sz w:val="26"/>
          <w:szCs w:val="26"/>
        </w:rPr>
        <w:br/>
      </w:r>
      <w:r w:rsidR="003C434B" w:rsidRPr="00750F01">
        <w:rPr>
          <w:rFonts w:ascii="Times New Roman" w:hAnsi="Times New Roman" w:cs="Times New Roman"/>
          <w:color w:val="222222"/>
          <w:sz w:val="26"/>
          <w:szCs w:val="26"/>
        </w:rPr>
        <w:br/>
      </w:r>
      <w:r w:rsidRPr="00750F01">
        <w:rPr>
          <w:rFonts w:ascii="Times New Roman" w:hAnsi="Times New Roman" w:cs="Times New Roman"/>
          <w:color w:val="222222"/>
          <w:sz w:val="26"/>
          <w:szCs w:val="26"/>
        </w:rPr>
        <w:t>-</w:t>
      </w:r>
      <w:r w:rsidR="00750F01">
        <w:rPr>
          <w:rFonts w:ascii="Times New Roman" w:hAnsi="Times New Roman" w:cs="Times New Roman"/>
          <w:color w:val="222222"/>
          <w:sz w:val="26"/>
          <w:szCs w:val="26"/>
        </w:rPr>
        <w:t>choose not to be</w:t>
      </w:r>
      <w:r w:rsidR="00750F01" w:rsidRPr="00750F01">
        <w:rPr>
          <w:rFonts w:ascii="Times New Roman" w:hAnsi="Times New Roman" w:cs="Times New Roman"/>
          <w:color w:val="222222"/>
          <w:sz w:val="26"/>
          <w:szCs w:val="26"/>
        </w:rPr>
        <w:t xml:space="preserve"> reactive; don’t jump to</w:t>
      </w:r>
      <w:r w:rsidR="00750F01">
        <w:rPr>
          <w:rFonts w:ascii="Times New Roman" w:hAnsi="Times New Roman" w:cs="Times New Roman"/>
          <w:color w:val="222222"/>
          <w:sz w:val="26"/>
          <w:szCs w:val="26"/>
        </w:rPr>
        <w:t xml:space="preserve"> conclusions</w:t>
      </w:r>
      <w:r w:rsidR="00750F01">
        <w:rPr>
          <w:rFonts w:ascii="Times New Roman" w:hAnsi="Times New Roman" w:cs="Times New Roman"/>
          <w:color w:val="222222"/>
          <w:sz w:val="26"/>
          <w:szCs w:val="26"/>
        </w:rPr>
        <w:br/>
      </w:r>
      <w:r w:rsidR="00750F01">
        <w:rPr>
          <w:rFonts w:ascii="Times New Roman" w:hAnsi="Times New Roman" w:cs="Times New Roman"/>
          <w:color w:val="222222"/>
          <w:sz w:val="26"/>
          <w:szCs w:val="26"/>
        </w:rPr>
        <w:br/>
      </w:r>
      <w:r w:rsidRPr="00750F01">
        <w:rPr>
          <w:rFonts w:ascii="Times New Roman" w:hAnsi="Times New Roman" w:cs="Times New Roman"/>
          <w:color w:val="222222"/>
          <w:sz w:val="26"/>
          <w:szCs w:val="26"/>
        </w:rPr>
        <w:t>-</w:t>
      </w:r>
      <w:r w:rsidR="00750F01" w:rsidRPr="00750F01">
        <w:rPr>
          <w:rFonts w:ascii="Times New Roman" w:hAnsi="Times New Roman" w:cs="Times New Roman"/>
          <w:color w:val="222222"/>
          <w:sz w:val="26"/>
          <w:szCs w:val="26"/>
        </w:rPr>
        <w:t>appreciate and cultivate “</w:t>
      </w:r>
      <w:r w:rsidR="00750F01" w:rsidRPr="00750F01">
        <w:rPr>
          <w:rFonts w:ascii="Times New Roman" w:hAnsi="Times New Roman" w:cs="Times New Roman"/>
          <w:b/>
          <w:i/>
          <w:color w:val="222222"/>
          <w:sz w:val="26"/>
          <w:szCs w:val="26"/>
        </w:rPr>
        <w:t>beginner’s mind</w:t>
      </w:r>
      <w:r w:rsidR="00750F01" w:rsidRPr="00750F01">
        <w:rPr>
          <w:rFonts w:ascii="Times New Roman" w:hAnsi="Times New Roman" w:cs="Times New Roman"/>
          <w:color w:val="222222"/>
          <w:sz w:val="26"/>
          <w:szCs w:val="26"/>
        </w:rPr>
        <w:t xml:space="preserve">”; </w:t>
      </w:r>
      <w:r w:rsidR="008014A9" w:rsidRPr="00750F01">
        <w:rPr>
          <w:rFonts w:ascii="Times New Roman" w:hAnsi="Times New Roman" w:cs="Times New Roman"/>
          <w:color w:val="222222"/>
          <w:sz w:val="26"/>
          <w:szCs w:val="26"/>
        </w:rPr>
        <w:t xml:space="preserve">be open to different explanations, </w:t>
      </w:r>
      <w:r w:rsidR="00750F01">
        <w:rPr>
          <w:rFonts w:ascii="Times New Roman" w:hAnsi="Times New Roman" w:cs="Times New Roman"/>
          <w:color w:val="222222"/>
          <w:sz w:val="26"/>
          <w:szCs w:val="26"/>
        </w:rPr>
        <w:br/>
      </w:r>
      <w:r w:rsidR="003C434B" w:rsidRPr="00750F01">
        <w:rPr>
          <w:rFonts w:ascii="Times New Roman" w:hAnsi="Times New Roman" w:cs="Times New Roman"/>
          <w:color w:val="222222"/>
          <w:sz w:val="26"/>
          <w:szCs w:val="26"/>
        </w:rPr>
        <w:br/>
      </w:r>
      <w:r w:rsidRPr="00750F01">
        <w:rPr>
          <w:rFonts w:ascii="Times New Roman" w:hAnsi="Times New Roman" w:cs="Times New Roman"/>
          <w:color w:val="222222"/>
          <w:sz w:val="26"/>
          <w:szCs w:val="26"/>
        </w:rPr>
        <w:t>-</w:t>
      </w:r>
      <w:r w:rsidR="00750F01" w:rsidRPr="00750F01">
        <w:rPr>
          <w:rFonts w:ascii="Times New Roman" w:hAnsi="Times New Roman" w:cs="Times New Roman"/>
          <w:color w:val="222222"/>
          <w:sz w:val="26"/>
          <w:szCs w:val="26"/>
        </w:rPr>
        <w:t xml:space="preserve">see the fullest picture of things; </w:t>
      </w:r>
      <w:r w:rsidR="008014A9" w:rsidRPr="00750F01">
        <w:rPr>
          <w:rFonts w:ascii="Times New Roman" w:hAnsi="Times New Roman" w:cs="Times New Roman"/>
          <w:color w:val="222222"/>
          <w:sz w:val="26"/>
          <w:szCs w:val="26"/>
        </w:rPr>
        <w:t>tak</w:t>
      </w:r>
      <w:r w:rsidR="00750F01" w:rsidRPr="00750F01">
        <w:rPr>
          <w:rFonts w:ascii="Times New Roman" w:hAnsi="Times New Roman" w:cs="Times New Roman"/>
          <w:color w:val="222222"/>
          <w:sz w:val="26"/>
          <w:szCs w:val="26"/>
        </w:rPr>
        <w:t>e</w:t>
      </w:r>
      <w:r w:rsidR="00750F01">
        <w:rPr>
          <w:rFonts w:ascii="Times New Roman" w:hAnsi="Times New Roman" w:cs="Times New Roman"/>
          <w:color w:val="222222"/>
          <w:sz w:val="26"/>
          <w:szCs w:val="26"/>
        </w:rPr>
        <w:t xml:space="preserve"> time to draw conclusions; know that “</w:t>
      </w:r>
      <w:r w:rsidR="00750F01" w:rsidRPr="00750F01">
        <w:rPr>
          <w:rFonts w:ascii="Times New Roman" w:hAnsi="Times New Roman" w:cs="Times New Roman"/>
          <w:b/>
          <w:i/>
          <w:color w:val="222222"/>
          <w:sz w:val="26"/>
          <w:szCs w:val="26"/>
        </w:rPr>
        <w:t>all is resolved</w:t>
      </w:r>
      <w:r w:rsidR="00750F01">
        <w:rPr>
          <w:rFonts w:ascii="Times New Roman" w:hAnsi="Times New Roman" w:cs="Times New Roman"/>
          <w:color w:val="222222"/>
          <w:sz w:val="26"/>
          <w:szCs w:val="26"/>
        </w:rPr>
        <w:t xml:space="preserve"> </w:t>
      </w:r>
      <w:bookmarkStart w:id="0" w:name="_GoBack"/>
      <w:r w:rsidR="00750F01" w:rsidRPr="00750F01">
        <w:rPr>
          <w:rFonts w:ascii="Times New Roman" w:hAnsi="Times New Roman" w:cs="Times New Roman"/>
          <w:b/>
          <w:i/>
          <w:color w:val="222222"/>
          <w:sz w:val="26"/>
          <w:szCs w:val="26"/>
        </w:rPr>
        <w:t>in Unborn</w:t>
      </w:r>
      <w:bookmarkEnd w:id="0"/>
      <w:r w:rsidR="00750F01">
        <w:rPr>
          <w:rFonts w:ascii="Times New Roman" w:hAnsi="Times New Roman" w:cs="Times New Roman"/>
          <w:color w:val="222222"/>
          <w:sz w:val="26"/>
          <w:szCs w:val="26"/>
        </w:rPr>
        <w:t>”.</w:t>
      </w:r>
      <w:r w:rsidR="008014A9" w:rsidRPr="00750F01">
        <w:rPr>
          <w:rFonts w:ascii="Times New Roman" w:hAnsi="Times New Roman" w:cs="Times New Roman"/>
          <w:color w:val="222222"/>
          <w:sz w:val="26"/>
          <w:szCs w:val="26"/>
        </w:rPr>
        <w:t xml:space="preserve"> </w:t>
      </w:r>
      <w:r w:rsidR="003C434B" w:rsidRPr="00750F01">
        <w:rPr>
          <w:rFonts w:ascii="Times New Roman" w:hAnsi="Times New Roman" w:cs="Times New Roman"/>
          <w:color w:val="222222"/>
          <w:sz w:val="26"/>
          <w:szCs w:val="26"/>
        </w:rPr>
        <w:br/>
      </w:r>
    </w:p>
    <w:p w14:paraId="3F414048" w14:textId="77777777" w:rsidR="006D3536" w:rsidRPr="003C434B" w:rsidRDefault="006D3536">
      <w:pPr>
        <w:rPr>
          <w:rFonts w:ascii="Times New Roman" w:hAnsi="Times New Roman" w:cs="Times New Roman"/>
          <w:sz w:val="26"/>
          <w:szCs w:val="26"/>
        </w:rPr>
      </w:pPr>
    </w:p>
    <w:p w14:paraId="35221B3F" w14:textId="729C2707" w:rsidR="00C45A80" w:rsidRPr="003C434B" w:rsidRDefault="00C45A80">
      <w:pPr>
        <w:rPr>
          <w:sz w:val="26"/>
          <w:szCs w:val="26"/>
        </w:rPr>
      </w:pPr>
    </w:p>
    <w:sectPr w:rsidR="00C45A80" w:rsidRPr="003C434B"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20278"/>
    <w:multiLevelType w:val="hybridMultilevel"/>
    <w:tmpl w:val="6352ADBE"/>
    <w:lvl w:ilvl="0" w:tplc="348AF1E4">
      <w:start w:val="1"/>
      <w:numFmt w:val="decimal"/>
      <w:lvlText w:val="%1."/>
      <w:lvlJc w:val="left"/>
      <w:pPr>
        <w:ind w:left="720" w:hanging="360"/>
      </w:pPr>
      <w:rPr>
        <w:rFonts w:eastAsia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4097F"/>
    <w:rsid w:val="000514A5"/>
    <w:rsid w:val="000626F5"/>
    <w:rsid w:val="00080F04"/>
    <w:rsid w:val="000815D5"/>
    <w:rsid w:val="00090933"/>
    <w:rsid w:val="00094B7D"/>
    <w:rsid w:val="000D777E"/>
    <w:rsid w:val="000E2F66"/>
    <w:rsid w:val="000E645C"/>
    <w:rsid w:val="001078F7"/>
    <w:rsid w:val="00112D88"/>
    <w:rsid w:val="00131372"/>
    <w:rsid w:val="00167A4F"/>
    <w:rsid w:val="001E2E60"/>
    <w:rsid w:val="001E3AB2"/>
    <w:rsid w:val="001E58FB"/>
    <w:rsid w:val="002043D3"/>
    <w:rsid w:val="00242E13"/>
    <w:rsid w:val="002B4B33"/>
    <w:rsid w:val="002D1379"/>
    <w:rsid w:val="002E488A"/>
    <w:rsid w:val="00341977"/>
    <w:rsid w:val="0036504B"/>
    <w:rsid w:val="00387323"/>
    <w:rsid w:val="003942A0"/>
    <w:rsid w:val="003C434B"/>
    <w:rsid w:val="004120AC"/>
    <w:rsid w:val="0041386B"/>
    <w:rsid w:val="00442ADA"/>
    <w:rsid w:val="0044668C"/>
    <w:rsid w:val="004B4846"/>
    <w:rsid w:val="004D71EF"/>
    <w:rsid w:val="004E7E14"/>
    <w:rsid w:val="004F6D84"/>
    <w:rsid w:val="00536D60"/>
    <w:rsid w:val="00577A36"/>
    <w:rsid w:val="0059033C"/>
    <w:rsid w:val="005A2867"/>
    <w:rsid w:val="005A2A4D"/>
    <w:rsid w:val="005D00AB"/>
    <w:rsid w:val="005F42D2"/>
    <w:rsid w:val="00642BF2"/>
    <w:rsid w:val="00680144"/>
    <w:rsid w:val="00685607"/>
    <w:rsid w:val="00686EF9"/>
    <w:rsid w:val="006D3536"/>
    <w:rsid w:val="006E0726"/>
    <w:rsid w:val="006E7C4C"/>
    <w:rsid w:val="0071467A"/>
    <w:rsid w:val="0074390D"/>
    <w:rsid w:val="00750F01"/>
    <w:rsid w:val="0077394F"/>
    <w:rsid w:val="00777E84"/>
    <w:rsid w:val="007B589F"/>
    <w:rsid w:val="007C6A3E"/>
    <w:rsid w:val="007E4D3F"/>
    <w:rsid w:val="007E66AE"/>
    <w:rsid w:val="008014A9"/>
    <w:rsid w:val="00804F66"/>
    <w:rsid w:val="00814A15"/>
    <w:rsid w:val="0081545A"/>
    <w:rsid w:val="00847299"/>
    <w:rsid w:val="008538AA"/>
    <w:rsid w:val="00857E91"/>
    <w:rsid w:val="00881CFB"/>
    <w:rsid w:val="00917D2E"/>
    <w:rsid w:val="00947043"/>
    <w:rsid w:val="00992767"/>
    <w:rsid w:val="00993891"/>
    <w:rsid w:val="009F0190"/>
    <w:rsid w:val="00A1062D"/>
    <w:rsid w:val="00A67D29"/>
    <w:rsid w:val="00A70251"/>
    <w:rsid w:val="00AC3883"/>
    <w:rsid w:val="00B0587E"/>
    <w:rsid w:val="00B453FF"/>
    <w:rsid w:val="00B50085"/>
    <w:rsid w:val="00BC48B6"/>
    <w:rsid w:val="00BD6A55"/>
    <w:rsid w:val="00BF5F89"/>
    <w:rsid w:val="00C17378"/>
    <w:rsid w:val="00C324F4"/>
    <w:rsid w:val="00C32AB0"/>
    <w:rsid w:val="00C45A80"/>
    <w:rsid w:val="00C57A67"/>
    <w:rsid w:val="00C62A9C"/>
    <w:rsid w:val="00C816EB"/>
    <w:rsid w:val="00C86610"/>
    <w:rsid w:val="00CA0306"/>
    <w:rsid w:val="00CC1A6C"/>
    <w:rsid w:val="00CD135A"/>
    <w:rsid w:val="00CE1A06"/>
    <w:rsid w:val="00CF56E7"/>
    <w:rsid w:val="00D441B0"/>
    <w:rsid w:val="00D66E66"/>
    <w:rsid w:val="00D757F5"/>
    <w:rsid w:val="00D9227E"/>
    <w:rsid w:val="00DD0931"/>
    <w:rsid w:val="00DF0801"/>
    <w:rsid w:val="00E04698"/>
    <w:rsid w:val="00E30942"/>
    <w:rsid w:val="00E44F4B"/>
    <w:rsid w:val="00E507D1"/>
    <w:rsid w:val="00EB413B"/>
    <w:rsid w:val="00EC1EB7"/>
    <w:rsid w:val="00ED419F"/>
    <w:rsid w:val="00ED55DD"/>
    <w:rsid w:val="00EF4C9C"/>
    <w:rsid w:val="00F069A4"/>
    <w:rsid w:val="00F370D2"/>
    <w:rsid w:val="00F44160"/>
    <w:rsid w:val="00F7118B"/>
    <w:rsid w:val="00F912D7"/>
    <w:rsid w:val="00FD09BF"/>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38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38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character" w:customStyle="1" w:styleId="apple-converted-space">
    <w:name w:val="apple-converted-space"/>
    <w:basedOn w:val="DefaultParagraphFont"/>
    <w:rsid w:val="00CD135A"/>
  </w:style>
  <w:style w:type="paragraph" w:styleId="NormalWeb">
    <w:name w:val="Normal (Web)"/>
    <w:basedOn w:val="Normal"/>
    <w:uiPriority w:val="99"/>
    <w:unhideWhenUsed/>
    <w:rsid w:val="006D35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014A9"/>
    <w:rPr>
      <w:color w:val="0000FF"/>
      <w:u w:val="single"/>
    </w:rPr>
  </w:style>
  <w:style w:type="character" w:styleId="Strong">
    <w:name w:val="Strong"/>
    <w:basedOn w:val="DefaultParagraphFont"/>
    <w:uiPriority w:val="22"/>
    <w:qFormat/>
    <w:rsid w:val="00D441B0"/>
    <w:rPr>
      <w:b/>
      <w:bCs/>
    </w:rPr>
  </w:style>
  <w:style w:type="character" w:customStyle="1" w:styleId="Heading2Char">
    <w:name w:val="Heading 2 Char"/>
    <w:basedOn w:val="DefaultParagraphFont"/>
    <w:link w:val="Heading2"/>
    <w:uiPriority w:val="9"/>
    <w:rsid w:val="009938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389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F5F89"/>
    <w:pPr>
      <w:ind w:left="720"/>
      <w:contextualSpacing/>
    </w:pPr>
  </w:style>
  <w:style w:type="character" w:styleId="FollowedHyperlink">
    <w:name w:val="FollowedHyperlink"/>
    <w:basedOn w:val="DefaultParagraphFont"/>
    <w:uiPriority w:val="99"/>
    <w:semiHidden/>
    <w:unhideWhenUsed/>
    <w:rsid w:val="00BD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96030328">
      <w:bodyDiv w:val="1"/>
      <w:marLeft w:val="0"/>
      <w:marRight w:val="0"/>
      <w:marTop w:val="0"/>
      <w:marBottom w:val="0"/>
      <w:divBdr>
        <w:top w:val="none" w:sz="0" w:space="0" w:color="auto"/>
        <w:left w:val="none" w:sz="0" w:space="0" w:color="auto"/>
        <w:bottom w:val="none" w:sz="0" w:space="0" w:color="auto"/>
        <w:right w:val="none" w:sz="0" w:space="0" w:color="auto"/>
      </w:divBdr>
      <w:divsChild>
        <w:div w:id="1222207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733057">
      <w:bodyDiv w:val="1"/>
      <w:marLeft w:val="0"/>
      <w:marRight w:val="0"/>
      <w:marTop w:val="0"/>
      <w:marBottom w:val="0"/>
      <w:divBdr>
        <w:top w:val="none" w:sz="0" w:space="0" w:color="auto"/>
        <w:left w:val="none" w:sz="0" w:space="0" w:color="auto"/>
        <w:bottom w:val="none" w:sz="0" w:space="0" w:color="auto"/>
        <w:right w:val="none" w:sz="0" w:space="0" w:color="auto"/>
      </w:divBdr>
    </w:div>
    <w:div w:id="816191618">
      <w:bodyDiv w:val="1"/>
      <w:marLeft w:val="0"/>
      <w:marRight w:val="0"/>
      <w:marTop w:val="0"/>
      <w:marBottom w:val="0"/>
      <w:divBdr>
        <w:top w:val="none" w:sz="0" w:space="0" w:color="auto"/>
        <w:left w:val="none" w:sz="0" w:space="0" w:color="auto"/>
        <w:bottom w:val="none" w:sz="0" w:space="0" w:color="auto"/>
        <w:right w:val="none" w:sz="0" w:space="0" w:color="auto"/>
      </w:divBdr>
    </w:div>
    <w:div w:id="932324772">
      <w:bodyDiv w:val="1"/>
      <w:marLeft w:val="0"/>
      <w:marRight w:val="0"/>
      <w:marTop w:val="0"/>
      <w:marBottom w:val="0"/>
      <w:divBdr>
        <w:top w:val="none" w:sz="0" w:space="0" w:color="auto"/>
        <w:left w:val="none" w:sz="0" w:space="0" w:color="auto"/>
        <w:bottom w:val="none" w:sz="0" w:space="0" w:color="auto"/>
        <w:right w:val="none" w:sz="0" w:space="0" w:color="auto"/>
      </w:divBdr>
    </w:div>
    <w:div w:id="1082872444">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16912408">
      <w:bodyDiv w:val="1"/>
      <w:marLeft w:val="0"/>
      <w:marRight w:val="0"/>
      <w:marTop w:val="0"/>
      <w:marBottom w:val="0"/>
      <w:divBdr>
        <w:top w:val="none" w:sz="0" w:space="0" w:color="auto"/>
        <w:left w:val="none" w:sz="0" w:space="0" w:color="auto"/>
        <w:bottom w:val="none" w:sz="0" w:space="0" w:color="auto"/>
        <w:right w:val="none" w:sz="0" w:space="0" w:color="auto"/>
      </w:divBdr>
    </w:div>
    <w:div w:id="1317764783">
      <w:bodyDiv w:val="1"/>
      <w:marLeft w:val="0"/>
      <w:marRight w:val="0"/>
      <w:marTop w:val="0"/>
      <w:marBottom w:val="0"/>
      <w:divBdr>
        <w:top w:val="none" w:sz="0" w:space="0" w:color="auto"/>
        <w:left w:val="none" w:sz="0" w:space="0" w:color="auto"/>
        <w:bottom w:val="none" w:sz="0" w:space="0" w:color="auto"/>
        <w:right w:val="none" w:sz="0" w:space="0" w:color="auto"/>
      </w:divBdr>
      <w:divsChild>
        <w:div w:id="91058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662452">
      <w:bodyDiv w:val="1"/>
      <w:marLeft w:val="0"/>
      <w:marRight w:val="0"/>
      <w:marTop w:val="0"/>
      <w:marBottom w:val="0"/>
      <w:divBdr>
        <w:top w:val="none" w:sz="0" w:space="0" w:color="auto"/>
        <w:left w:val="none" w:sz="0" w:space="0" w:color="auto"/>
        <w:bottom w:val="none" w:sz="0" w:space="0" w:color="auto"/>
        <w:right w:val="none" w:sz="0" w:space="0" w:color="auto"/>
      </w:divBdr>
    </w:div>
    <w:div w:id="206379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hammawiki.com/index.php/Buddh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1344</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19</cp:revision>
  <cp:lastPrinted>2018-09-11T14:42:00Z</cp:lastPrinted>
  <dcterms:created xsi:type="dcterms:W3CDTF">2018-08-28T23:56:00Z</dcterms:created>
  <dcterms:modified xsi:type="dcterms:W3CDTF">2018-09-14T17:42:00Z</dcterms:modified>
</cp:coreProperties>
</file>