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4698F" w14:textId="7009A2C0" w:rsidR="00D25F84" w:rsidRDefault="00D25F84">
      <w:pPr>
        <w:rPr>
          <w:rFonts w:ascii="Times New Roman" w:eastAsia="Times New Roman" w:hAnsi="Times New Roman" w:cs="Times New Roman"/>
          <w:bCs/>
          <w:color w:val="2D2E33"/>
          <w:sz w:val="28"/>
          <w:szCs w:val="28"/>
        </w:rPr>
      </w:pPr>
      <w:r>
        <w:rPr>
          <w:rFonts w:ascii="Times New Roman" w:eastAsia="Times New Roman" w:hAnsi="Times New Roman" w:cs="Times New Roman"/>
          <w:bCs/>
          <w:color w:val="2D2E33"/>
          <w:sz w:val="28"/>
          <w:szCs w:val="28"/>
        </w:rPr>
        <w:t>01</w:t>
      </w:r>
      <w:r w:rsidR="00F370D2" w:rsidRPr="00F370D2">
        <w:rPr>
          <w:rFonts w:ascii="Times New Roman" w:eastAsia="Times New Roman" w:hAnsi="Times New Roman" w:cs="Times New Roman"/>
          <w:bCs/>
          <w:color w:val="2D2E33"/>
          <w:sz w:val="28"/>
          <w:szCs w:val="28"/>
        </w:rPr>
        <w:t>The Noble Eightfold Path</w:t>
      </w:r>
      <w:r w:rsidR="00F370D2">
        <w:rPr>
          <w:rFonts w:ascii="Times New Roman" w:eastAsia="Times New Roman" w:hAnsi="Times New Roman" w:cs="Times New Roman"/>
          <w:bCs/>
          <w:color w:val="2D2E33"/>
          <w:sz w:val="28"/>
          <w:szCs w:val="28"/>
        </w:rPr>
        <w:t>:   An Overview</w:t>
      </w:r>
      <w:r w:rsidR="003A0F69">
        <w:rPr>
          <w:rFonts w:ascii="Times New Roman" w:eastAsia="Times New Roman" w:hAnsi="Times New Roman" w:cs="Times New Roman"/>
          <w:bCs/>
          <w:color w:val="2D2E33"/>
          <w:sz w:val="28"/>
          <w:szCs w:val="28"/>
        </w:rPr>
        <w:t xml:space="preserve">     </w:t>
      </w:r>
      <w:r w:rsidR="00F370D2">
        <w:rPr>
          <w:rFonts w:ascii="Times New Roman" w:eastAsia="Times New Roman" w:hAnsi="Times New Roman" w:cs="Times New Roman"/>
          <w:bCs/>
          <w:color w:val="2D2E33"/>
          <w:sz w:val="28"/>
          <w:szCs w:val="28"/>
        </w:rPr>
        <w:t>September 6, 2018</w:t>
      </w:r>
      <w:r w:rsidR="00E8457B">
        <w:rPr>
          <w:rFonts w:ascii="Times New Roman" w:eastAsia="Times New Roman" w:hAnsi="Times New Roman" w:cs="Times New Roman"/>
          <w:bCs/>
          <w:color w:val="2D2E33"/>
          <w:sz w:val="28"/>
          <w:szCs w:val="28"/>
        </w:rPr>
        <w:br/>
      </w:r>
      <w:r>
        <w:rPr>
          <w:rFonts w:ascii="Times New Roman" w:eastAsia="Times New Roman" w:hAnsi="Times New Roman" w:cs="Times New Roman"/>
          <w:bCs/>
          <w:color w:val="2D2E33"/>
          <w:sz w:val="28"/>
          <w:szCs w:val="28"/>
        </w:rPr>
        <w:t>The Noble Eightfold Path.  The Middle Way.  The Way to End All Suffering.</w:t>
      </w:r>
      <w:r>
        <w:rPr>
          <w:rFonts w:ascii="Times New Roman" w:eastAsia="Times New Roman" w:hAnsi="Times New Roman" w:cs="Times New Roman"/>
          <w:bCs/>
          <w:color w:val="2D2E33"/>
          <w:sz w:val="28"/>
          <w:szCs w:val="28"/>
        </w:rPr>
        <w:br/>
        <w:t>When we address the teaching of the Noble Eightfold Path, we are addressing a foundational teaching of Buddhism.</w:t>
      </w:r>
    </w:p>
    <w:p w14:paraId="522F1261" w14:textId="48FC23D2" w:rsidR="000B6144" w:rsidRDefault="000B6144">
      <w:pPr>
        <w:rPr>
          <w:rFonts w:ascii="Times New Roman" w:eastAsia="Times New Roman" w:hAnsi="Times New Roman" w:cs="Times New Roman"/>
          <w:bCs/>
          <w:color w:val="2D2E33"/>
          <w:sz w:val="28"/>
          <w:szCs w:val="28"/>
        </w:rPr>
      </w:pPr>
    </w:p>
    <w:p w14:paraId="0BF70C6E" w14:textId="14387A70" w:rsidR="00D25F84" w:rsidRDefault="00D25F84">
      <w:pPr>
        <w:rPr>
          <w:rFonts w:ascii="Times New Roman" w:eastAsia="Times New Roman" w:hAnsi="Times New Roman" w:cs="Times New Roman"/>
          <w:bCs/>
          <w:color w:val="2D2E33"/>
          <w:sz w:val="28"/>
          <w:szCs w:val="28"/>
        </w:rPr>
      </w:pPr>
      <w:r>
        <w:rPr>
          <w:rFonts w:ascii="Times New Roman" w:eastAsia="Times New Roman" w:hAnsi="Times New Roman" w:cs="Times New Roman"/>
          <w:bCs/>
          <w:color w:val="2D2E33"/>
          <w:sz w:val="28"/>
          <w:szCs w:val="28"/>
        </w:rPr>
        <w:t xml:space="preserve">Inherent in the teaching of the Eightfold Path is the </w:t>
      </w:r>
      <w:r w:rsidR="004716B2">
        <w:rPr>
          <w:rFonts w:ascii="Times New Roman" w:eastAsia="Times New Roman" w:hAnsi="Times New Roman" w:cs="Times New Roman"/>
          <w:bCs/>
          <w:color w:val="2D2E33"/>
          <w:sz w:val="28"/>
          <w:szCs w:val="28"/>
        </w:rPr>
        <w:t>core</w:t>
      </w:r>
      <w:r>
        <w:rPr>
          <w:rFonts w:ascii="Times New Roman" w:eastAsia="Times New Roman" w:hAnsi="Times New Roman" w:cs="Times New Roman"/>
          <w:bCs/>
          <w:color w:val="2D2E33"/>
          <w:sz w:val="28"/>
          <w:szCs w:val="28"/>
        </w:rPr>
        <w:t xml:space="preserve"> teaching of the Four Noble Truths</w:t>
      </w:r>
      <w:r w:rsidR="00363F8B">
        <w:rPr>
          <w:rFonts w:ascii="Times New Roman" w:eastAsia="Times New Roman" w:hAnsi="Times New Roman" w:cs="Times New Roman"/>
          <w:bCs/>
          <w:color w:val="2D2E33"/>
          <w:sz w:val="28"/>
          <w:szCs w:val="28"/>
        </w:rPr>
        <w:t>:</w:t>
      </w:r>
    </w:p>
    <w:p w14:paraId="55BDC446" w14:textId="77777777" w:rsidR="004716B2" w:rsidRDefault="004716B2">
      <w:pPr>
        <w:rPr>
          <w:rFonts w:ascii="Times New Roman" w:eastAsia="Times New Roman" w:hAnsi="Times New Roman" w:cs="Times New Roman"/>
          <w:bCs/>
          <w:color w:val="2D2E33"/>
          <w:sz w:val="28"/>
          <w:szCs w:val="28"/>
        </w:rPr>
      </w:pPr>
    </w:p>
    <w:p w14:paraId="180CD34D" w14:textId="4071C494" w:rsidR="007446F7" w:rsidRDefault="007446F7" w:rsidP="00363F8B">
      <w:pPr>
        <w:ind w:firstLine="720"/>
        <w:rPr>
          <w:rFonts w:ascii="Times New Roman" w:eastAsia="Times New Roman" w:hAnsi="Times New Roman" w:cs="Times New Roman"/>
          <w:bCs/>
          <w:color w:val="2D2E33"/>
          <w:sz w:val="28"/>
          <w:szCs w:val="28"/>
        </w:rPr>
      </w:pPr>
      <w:r>
        <w:rPr>
          <w:rFonts w:ascii="Times New Roman" w:eastAsia="Times New Roman" w:hAnsi="Times New Roman" w:cs="Times New Roman"/>
          <w:bCs/>
          <w:color w:val="2D2E33"/>
          <w:sz w:val="28"/>
          <w:szCs w:val="28"/>
        </w:rPr>
        <w:t xml:space="preserve">Suffering </w:t>
      </w:r>
      <w:r w:rsidR="00363F8B">
        <w:rPr>
          <w:rFonts w:ascii="Times New Roman" w:eastAsia="Times New Roman" w:hAnsi="Times New Roman" w:cs="Times New Roman"/>
          <w:bCs/>
          <w:color w:val="2D2E33"/>
          <w:sz w:val="28"/>
          <w:szCs w:val="28"/>
        </w:rPr>
        <w:t xml:space="preserve">– dikkha </w:t>
      </w:r>
      <w:r w:rsidR="000E67AC">
        <w:rPr>
          <w:rFonts w:ascii="Times New Roman" w:eastAsia="Times New Roman" w:hAnsi="Times New Roman" w:cs="Times New Roman"/>
          <w:bCs/>
          <w:color w:val="2D2E33"/>
          <w:sz w:val="28"/>
          <w:szCs w:val="28"/>
        </w:rPr>
        <w:t>–</w:t>
      </w:r>
      <w:r w:rsidR="00363F8B">
        <w:rPr>
          <w:rFonts w:ascii="Times New Roman" w:eastAsia="Times New Roman" w:hAnsi="Times New Roman" w:cs="Times New Roman"/>
          <w:bCs/>
          <w:color w:val="2D2E33"/>
          <w:sz w:val="28"/>
          <w:szCs w:val="28"/>
        </w:rPr>
        <w:t xml:space="preserve"> </w:t>
      </w:r>
      <w:r w:rsidR="000E67AC">
        <w:rPr>
          <w:rFonts w:ascii="Times New Roman" w:eastAsia="Times New Roman" w:hAnsi="Times New Roman" w:cs="Times New Roman"/>
          <w:bCs/>
          <w:color w:val="2D2E33"/>
          <w:sz w:val="28"/>
          <w:szCs w:val="28"/>
        </w:rPr>
        <w:t xml:space="preserve">exists, </w:t>
      </w:r>
      <w:r w:rsidR="00CA0955">
        <w:rPr>
          <w:rFonts w:ascii="Times New Roman" w:eastAsia="Times New Roman" w:hAnsi="Times New Roman" w:cs="Times New Roman"/>
          <w:bCs/>
          <w:color w:val="2D2E33"/>
          <w:sz w:val="28"/>
          <w:szCs w:val="28"/>
        </w:rPr>
        <w:t>and the range of suffering</w:t>
      </w:r>
      <w:r w:rsidR="00957C2F">
        <w:rPr>
          <w:rFonts w:ascii="Times New Roman" w:eastAsia="Times New Roman" w:hAnsi="Times New Roman" w:cs="Times New Roman"/>
          <w:bCs/>
          <w:color w:val="2D2E33"/>
          <w:sz w:val="28"/>
          <w:szCs w:val="28"/>
        </w:rPr>
        <w:br/>
      </w:r>
      <w:r w:rsidR="00957C2F">
        <w:rPr>
          <w:rFonts w:ascii="Times New Roman" w:eastAsia="Times New Roman" w:hAnsi="Times New Roman" w:cs="Times New Roman"/>
          <w:bCs/>
          <w:color w:val="2D2E33"/>
          <w:sz w:val="28"/>
          <w:szCs w:val="28"/>
        </w:rPr>
        <w:tab/>
      </w:r>
      <w:r w:rsidR="00957C2F">
        <w:rPr>
          <w:rFonts w:ascii="Times New Roman" w:eastAsia="Times New Roman" w:hAnsi="Times New Roman" w:cs="Times New Roman"/>
          <w:bCs/>
          <w:color w:val="2D2E33"/>
          <w:sz w:val="28"/>
          <w:szCs w:val="28"/>
        </w:rPr>
        <w:tab/>
      </w:r>
      <w:r w:rsidR="000E67AC">
        <w:rPr>
          <w:rFonts w:ascii="Times New Roman" w:eastAsia="Times New Roman" w:hAnsi="Times New Roman" w:cs="Times New Roman"/>
          <w:bCs/>
          <w:color w:val="2D2E33"/>
          <w:sz w:val="28"/>
          <w:szCs w:val="28"/>
        </w:rPr>
        <w:t>“Suffering</w:t>
      </w:r>
      <w:r w:rsidR="00CA0955">
        <w:rPr>
          <w:rFonts w:ascii="Times New Roman" w:eastAsia="Times New Roman" w:hAnsi="Times New Roman" w:cs="Times New Roman"/>
          <w:bCs/>
          <w:color w:val="2D2E33"/>
          <w:sz w:val="28"/>
          <w:szCs w:val="28"/>
        </w:rPr>
        <w:t xml:space="preserve">” encompasses the range from extraordinary </w:t>
      </w:r>
      <w:r w:rsidR="00CA0955">
        <w:rPr>
          <w:rFonts w:ascii="Times New Roman" w:eastAsia="Times New Roman" w:hAnsi="Times New Roman" w:cs="Times New Roman"/>
          <w:bCs/>
          <w:color w:val="2D2E33"/>
          <w:sz w:val="28"/>
          <w:szCs w:val="28"/>
        </w:rPr>
        <w:br/>
        <w:t xml:space="preserve">                               trauma to un-nameable dissatisfaction</w:t>
      </w:r>
    </w:p>
    <w:p w14:paraId="57540EFD" w14:textId="77777777" w:rsidR="00FE4C17" w:rsidRDefault="00FE4C17" w:rsidP="00363F8B">
      <w:pPr>
        <w:ind w:firstLine="720"/>
        <w:rPr>
          <w:rFonts w:ascii="Times New Roman" w:eastAsia="Times New Roman" w:hAnsi="Times New Roman" w:cs="Times New Roman"/>
          <w:bCs/>
          <w:color w:val="2D2E33"/>
          <w:sz w:val="28"/>
          <w:szCs w:val="28"/>
        </w:rPr>
      </w:pPr>
    </w:p>
    <w:p w14:paraId="56C0F42F" w14:textId="7C6D20CC" w:rsidR="007446F7" w:rsidRDefault="007446F7">
      <w:pPr>
        <w:rPr>
          <w:rFonts w:ascii="Times New Roman" w:eastAsia="Times New Roman" w:hAnsi="Times New Roman" w:cs="Times New Roman"/>
          <w:bCs/>
          <w:color w:val="2D2E33"/>
          <w:sz w:val="28"/>
          <w:szCs w:val="28"/>
        </w:rPr>
      </w:pPr>
      <w:r>
        <w:rPr>
          <w:rFonts w:ascii="Times New Roman" w:eastAsia="Times New Roman" w:hAnsi="Times New Roman" w:cs="Times New Roman"/>
          <w:bCs/>
          <w:color w:val="2D2E33"/>
          <w:sz w:val="28"/>
          <w:szCs w:val="28"/>
        </w:rPr>
        <w:t xml:space="preserve">  </w:t>
      </w:r>
      <w:r w:rsidR="00363F8B">
        <w:rPr>
          <w:rFonts w:ascii="Times New Roman" w:eastAsia="Times New Roman" w:hAnsi="Times New Roman" w:cs="Times New Roman"/>
          <w:bCs/>
          <w:color w:val="2D2E33"/>
          <w:sz w:val="28"/>
          <w:szCs w:val="28"/>
        </w:rPr>
        <w:tab/>
      </w:r>
      <w:r>
        <w:rPr>
          <w:rFonts w:ascii="Times New Roman" w:eastAsia="Times New Roman" w:hAnsi="Times New Roman" w:cs="Times New Roman"/>
          <w:bCs/>
          <w:color w:val="2D2E33"/>
          <w:sz w:val="28"/>
          <w:szCs w:val="28"/>
        </w:rPr>
        <w:t>Suffering has a cause</w:t>
      </w:r>
      <w:r w:rsidR="00CA0955">
        <w:rPr>
          <w:rFonts w:ascii="Times New Roman" w:eastAsia="Times New Roman" w:hAnsi="Times New Roman" w:cs="Times New Roman"/>
          <w:bCs/>
          <w:color w:val="2D2E33"/>
          <w:sz w:val="28"/>
          <w:szCs w:val="28"/>
        </w:rPr>
        <w:t xml:space="preserve">.  It is not something that is something unchanging and </w:t>
      </w:r>
      <w:r w:rsidR="00CA0955">
        <w:rPr>
          <w:rFonts w:ascii="Times New Roman" w:eastAsia="Times New Roman" w:hAnsi="Times New Roman" w:cs="Times New Roman"/>
          <w:bCs/>
          <w:color w:val="2D2E33"/>
          <w:sz w:val="28"/>
          <w:szCs w:val="28"/>
        </w:rPr>
        <w:br/>
        <w:t xml:space="preserve">                     irrevocable.  Because it has a cause, it has an end</w:t>
      </w:r>
    </w:p>
    <w:p w14:paraId="6C1F8400" w14:textId="77777777" w:rsidR="004716B2" w:rsidRDefault="004716B2">
      <w:pPr>
        <w:rPr>
          <w:rFonts w:ascii="Times New Roman" w:eastAsia="Times New Roman" w:hAnsi="Times New Roman" w:cs="Times New Roman"/>
          <w:bCs/>
          <w:color w:val="2D2E33"/>
          <w:sz w:val="28"/>
          <w:szCs w:val="28"/>
        </w:rPr>
      </w:pPr>
    </w:p>
    <w:p w14:paraId="052430D2" w14:textId="03D83FB2" w:rsidR="007446F7" w:rsidRDefault="007446F7">
      <w:pPr>
        <w:rPr>
          <w:rFonts w:ascii="Times New Roman" w:eastAsia="Times New Roman" w:hAnsi="Times New Roman" w:cs="Times New Roman"/>
          <w:bCs/>
          <w:color w:val="2D2E33"/>
          <w:sz w:val="28"/>
          <w:szCs w:val="28"/>
        </w:rPr>
      </w:pPr>
      <w:r>
        <w:rPr>
          <w:rFonts w:ascii="Times New Roman" w:eastAsia="Times New Roman" w:hAnsi="Times New Roman" w:cs="Times New Roman"/>
          <w:bCs/>
          <w:color w:val="2D2E33"/>
          <w:sz w:val="28"/>
          <w:szCs w:val="28"/>
        </w:rPr>
        <w:t xml:space="preserve">  </w:t>
      </w:r>
      <w:r w:rsidR="00363F8B">
        <w:rPr>
          <w:rFonts w:ascii="Times New Roman" w:eastAsia="Times New Roman" w:hAnsi="Times New Roman" w:cs="Times New Roman"/>
          <w:bCs/>
          <w:color w:val="2D2E33"/>
          <w:sz w:val="28"/>
          <w:szCs w:val="28"/>
        </w:rPr>
        <w:tab/>
      </w:r>
      <w:r>
        <w:rPr>
          <w:rFonts w:ascii="Times New Roman" w:eastAsia="Times New Roman" w:hAnsi="Times New Roman" w:cs="Times New Roman"/>
          <w:bCs/>
          <w:color w:val="2D2E33"/>
          <w:sz w:val="28"/>
          <w:szCs w:val="28"/>
        </w:rPr>
        <w:t>Suffering’s cause is grasping, attachment, holding on, not seeing clearly</w:t>
      </w:r>
      <w:r w:rsidR="00CA0955">
        <w:rPr>
          <w:rFonts w:ascii="Times New Roman" w:eastAsia="Times New Roman" w:hAnsi="Times New Roman" w:cs="Times New Roman"/>
          <w:bCs/>
          <w:color w:val="2D2E33"/>
          <w:sz w:val="28"/>
          <w:szCs w:val="28"/>
        </w:rPr>
        <w:br/>
        <w:t xml:space="preserve">                      It is what happens when we don’t see clearly, when we insist</w:t>
      </w:r>
    </w:p>
    <w:p w14:paraId="111C4037" w14:textId="191C6B16" w:rsidR="00CA0955" w:rsidRDefault="00CA0955">
      <w:pPr>
        <w:rPr>
          <w:rFonts w:ascii="Times New Roman" w:eastAsia="Times New Roman" w:hAnsi="Times New Roman" w:cs="Times New Roman"/>
          <w:bCs/>
          <w:color w:val="2D2E33"/>
          <w:sz w:val="28"/>
          <w:szCs w:val="28"/>
        </w:rPr>
      </w:pPr>
      <w:r>
        <w:rPr>
          <w:rFonts w:ascii="Times New Roman" w:eastAsia="Times New Roman" w:hAnsi="Times New Roman" w:cs="Times New Roman"/>
          <w:bCs/>
          <w:color w:val="2D2E33"/>
          <w:sz w:val="28"/>
          <w:szCs w:val="28"/>
        </w:rPr>
        <w:t xml:space="preserve">                               on ignoring the Three Characteristics:  dukkha, anicca, anatta</w:t>
      </w:r>
    </w:p>
    <w:p w14:paraId="1017D449" w14:textId="77777777" w:rsidR="004716B2" w:rsidRDefault="004716B2">
      <w:pPr>
        <w:rPr>
          <w:rFonts w:ascii="Times New Roman" w:eastAsia="Times New Roman" w:hAnsi="Times New Roman" w:cs="Times New Roman"/>
          <w:bCs/>
          <w:color w:val="2D2E33"/>
          <w:sz w:val="28"/>
          <w:szCs w:val="28"/>
        </w:rPr>
      </w:pPr>
    </w:p>
    <w:p w14:paraId="6271E29B" w14:textId="187855C5" w:rsidR="00D84464" w:rsidRPr="00CA0955" w:rsidRDefault="007446F7" w:rsidP="00C516B0">
      <w:pPr>
        <w:rPr>
          <w:rFonts w:ascii="Times New Roman" w:eastAsia="Times New Roman" w:hAnsi="Times New Roman" w:cs="Times New Roman"/>
          <w:bCs/>
          <w:color w:val="2D2E33"/>
          <w:sz w:val="28"/>
          <w:szCs w:val="28"/>
        </w:rPr>
      </w:pPr>
      <w:r>
        <w:rPr>
          <w:rFonts w:ascii="Times New Roman" w:eastAsia="Times New Roman" w:hAnsi="Times New Roman" w:cs="Times New Roman"/>
          <w:bCs/>
          <w:color w:val="2D2E33"/>
          <w:sz w:val="28"/>
          <w:szCs w:val="28"/>
        </w:rPr>
        <w:t xml:space="preserve">  </w:t>
      </w:r>
      <w:r w:rsidR="00363F8B">
        <w:rPr>
          <w:rFonts w:ascii="Times New Roman" w:eastAsia="Times New Roman" w:hAnsi="Times New Roman" w:cs="Times New Roman"/>
          <w:bCs/>
          <w:color w:val="2D2E33"/>
          <w:sz w:val="28"/>
          <w:szCs w:val="28"/>
        </w:rPr>
        <w:tab/>
      </w:r>
      <w:r>
        <w:rPr>
          <w:rFonts w:ascii="Times New Roman" w:eastAsia="Times New Roman" w:hAnsi="Times New Roman" w:cs="Times New Roman"/>
          <w:bCs/>
          <w:color w:val="2D2E33"/>
          <w:sz w:val="28"/>
          <w:szCs w:val="28"/>
        </w:rPr>
        <w:t>The way to lessen our hold on things is the Noble Eightfold Path</w:t>
      </w:r>
      <w:r w:rsidR="004309A2">
        <w:rPr>
          <w:rFonts w:ascii="Times New Roman" w:eastAsia="Times New Roman" w:hAnsi="Times New Roman" w:cs="Times New Roman"/>
          <w:bCs/>
          <w:color w:val="2D2E33"/>
          <w:sz w:val="28"/>
          <w:szCs w:val="28"/>
        </w:rPr>
        <w:t xml:space="preserve"> – </w:t>
      </w:r>
      <w:r w:rsidR="00363F8B">
        <w:rPr>
          <w:rFonts w:ascii="Times New Roman" w:eastAsia="Times New Roman" w:hAnsi="Times New Roman" w:cs="Times New Roman"/>
          <w:bCs/>
          <w:color w:val="2D2E33"/>
          <w:sz w:val="28"/>
          <w:szCs w:val="28"/>
        </w:rPr>
        <w:br/>
        <w:t xml:space="preserve">                  </w:t>
      </w:r>
      <w:r w:rsidR="004309A2">
        <w:rPr>
          <w:rFonts w:ascii="Times New Roman" w:eastAsia="Times New Roman" w:hAnsi="Times New Roman" w:cs="Times New Roman"/>
          <w:bCs/>
          <w:color w:val="2D2E33"/>
          <w:sz w:val="28"/>
          <w:szCs w:val="28"/>
        </w:rPr>
        <w:t xml:space="preserve">the </w:t>
      </w:r>
      <w:r w:rsidR="00363F8B">
        <w:rPr>
          <w:rFonts w:ascii="Times New Roman" w:eastAsia="Times New Roman" w:hAnsi="Times New Roman" w:cs="Times New Roman"/>
          <w:bCs/>
          <w:color w:val="2D2E33"/>
          <w:sz w:val="28"/>
          <w:szCs w:val="28"/>
        </w:rPr>
        <w:t xml:space="preserve">Middle </w:t>
      </w:r>
      <w:r w:rsidR="004309A2">
        <w:rPr>
          <w:rFonts w:ascii="Times New Roman" w:eastAsia="Times New Roman" w:hAnsi="Times New Roman" w:cs="Times New Roman"/>
          <w:bCs/>
          <w:color w:val="2D2E33"/>
          <w:sz w:val="28"/>
          <w:szCs w:val="28"/>
        </w:rPr>
        <w:t>Way</w:t>
      </w:r>
      <w:r w:rsidR="00CA0955">
        <w:rPr>
          <w:rFonts w:ascii="Times New Roman" w:eastAsia="Times New Roman" w:hAnsi="Times New Roman" w:cs="Times New Roman"/>
          <w:bCs/>
          <w:color w:val="2D2E33"/>
          <w:sz w:val="28"/>
          <w:szCs w:val="28"/>
        </w:rPr>
        <w:br/>
      </w:r>
      <w:r w:rsidR="00CA0955">
        <w:rPr>
          <w:rFonts w:ascii="Times New Roman" w:eastAsia="Times New Roman" w:hAnsi="Times New Roman" w:cs="Times New Roman"/>
          <w:bCs/>
          <w:color w:val="2D2E33"/>
          <w:sz w:val="28"/>
          <w:szCs w:val="28"/>
        </w:rPr>
        <w:br/>
        <w:t xml:space="preserve">Let me repeat this fundamental definition:  The </w:t>
      </w:r>
      <w:r w:rsidR="00CA0955">
        <w:rPr>
          <w:rFonts w:ascii="Times New Roman" w:eastAsia="Times New Roman" w:hAnsi="Times New Roman" w:cs="Times New Roman"/>
          <w:bCs/>
          <w:color w:val="2D2E33"/>
          <w:sz w:val="28"/>
          <w:szCs w:val="28"/>
        </w:rPr>
        <w:t>Noble Eightfold Path</w:t>
      </w:r>
      <w:r w:rsidR="00CA0955">
        <w:rPr>
          <w:rFonts w:ascii="Times New Roman" w:eastAsia="Times New Roman" w:hAnsi="Times New Roman" w:cs="Times New Roman"/>
          <w:bCs/>
          <w:color w:val="2D2E33"/>
          <w:sz w:val="28"/>
          <w:szCs w:val="28"/>
        </w:rPr>
        <w:t xml:space="preserve"> is the way to lessen our holding onto our fears, hatreds, judgments, expectations – on that highest of delusions, the self.</w:t>
      </w:r>
      <w:r w:rsidR="000B6144">
        <w:rPr>
          <w:rFonts w:eastAsia="Times New Roman"/>
          <w:bCs/>
          <w:color w:val="2D2E33"/>
          <w:sz w:val="28"/>
          <w:szCs w:val="28"/>
        </w:rPr>
        <w:br/>
      </w:r>
      <w:r w:rsidR="000B6144">
        <w:rPr>
          <w:rFonts w:eastAsia="Times New Roman"/>
          <w:bCs/>
          <w:color w:val="2D2E33"/>
          <w:sz w:val="28"/>
          <w:szCs w:val="28"/>
        </w:rPr>
        <w:br/>
      </w:r>
      <w:r w:rsidR="00CA0955">
        <w:rPr>
          <w:rFonts w:ascii="Times New Roman" w:eastAsia="Times New Roman" w:hAnsi="Times New Roman" w:cs="Times New Roman"/>
          <w:color w:val="222222"/>
          <w:sz w:val="28"/>
          <w:szCs w:val="28"/>
          <w:shd w:val="clear" w:color="auto" w:fill="FFFFFF"/>
        </w:rPr>
        <w:t xml:space="preserve">Our practice is the practice of “…going, going, going on…” so it is not a surprise that the </w:t>
      </w:r>
      <w:r w:rsidR="004716B2">
        <w:rPr>
          <w:rFonts w:ascii="Times New Roman" w:eastAsia="Times New Roman" w:hAnsi="Times New Roman" w:cs="Times New Roman"/>
          <w:color w:val="222222"/>
          <w:sz w:val="28"/>
          <w:szCs w:val="28"/>
          <w:shd w:val="clear" w:color="auto" w:fill="FFFFFF"/>
        </w:rPr>
        <w:t xml:space="preserve">initial </w:t>
      </w:r>
      <w:r w:rsidR="00CA0955">
        <w:rPr>
          <w:rFonts w:ascii="Times New Roman" w:eastAsia="Times New Roman" w:hAnsi="Times New Roman" w:cs="Times New Roman"/>
          <w:color w:val="222222"/>
          <w:sz w:val="28"/>
          <w:szCs w:val="28"/>
          <w:shd w:val="clear" w:color="auto" w:fill="FFFFFF"/>
        </w:rPr>
        <w:t xml:space="preserve">description of </w:t>
      </w:r>
      <w:r w:rsidR="000B6144" w:rsidRPr="000B6144">
        <w:rPr>
          <w:rFonts w:ascii="Times New Roman" w:eastAsia="Times New Roman" w:hAnsi="Times New Roman" w:cs="Times New Roman"/>
          <w:color w:val="222222"/>
          <w:sz w:val="28"/>
          <w:szCs w:val="28"/>
          <w:shd w:val="clear" w:color="auto" w:fill="FFFFFF"/>
        </w:rPr>
        <w:t xml:space="preserve">Buddhist </w:t>
      </w:r>
      <w:r w:rsidR="00CA0955">
        <w:rPr>
          <w:rFonts w:ascii="Times New Roman" w:eastAsia="Times New Roman" w:hAnsi="Times New Roman" w:cs="Times New Roman"/>
          <w:color w:val="222222"/>
          <w:sz w:val="28"/>
          <w:szCs w:val="28"/>
          <w:shd w:val="clear" w:color="auto" w:fill="FFFFFF"/>
        </w:rPr>
        <w:t>practice</w:t>
      </w:r>
      <w:r w:rsidR="000B6144" w:rsidRPr="000B6144">
        <w:rPr>
          <w:rFonts w:ascii="Times New Roman" w:eastAsia="Times New Roman" w:hAnsi="Times New Roman" w:cs="Times New Roman"/>
          <w:color w:val="222222"/>
          <w:sz w:val="28"/>
          <w:szCs w:val="28"/>
          <w:shd w:val="clear" w:color="auto" w:fill="FFFFFF"/>
        </w:rPr>
        <w:t xml:space="preserve"> </w:t>
      </w:r>
      <w:r w:rsidR="004716B2">
        <w:rPr>
          <w:rFonts w:ascii="Times New Roman" w:eastAsia="Times New Roman" w:hAnsi="Times New Roman" w:cs="Times New Roman"/>
          <w:color w:val="222222"/>
          <w:sz w:val="28"/>
          <w:szCs w:val="28"/>
          <w:shd w:val="clear" w:color="auto" w:fill="FFFFFF"/>
        </w:rPr>
        <w:t>was</w:t>
      </w:r>
      <w:r w:rsidR="000B6144" w:rsidRPr="000B6144">
        <w:rPr>
          <w:rFonts w:ascii="Times New Roman" w:eastAsia="Times New Roman" w:hAnsi="Times New Roman" w:cs="Times New Roman"/>
          <w:color w:val="222222"/>
          <w:sz w:val="28"/>
          <w:szCs w:val="28"/>
          <w:shd w:val="clear" w:color="auto" w:fill="FFFFFF"/>
        </w:rPr>
        <w:t xml:space="preserve"> </w:t>
      </w:r>
      <w:r w:rsidR="004716B2">
        <w:rPr>
          <w:rFonts w:ascii="Times New Roman" w:eastAsia="Times New Roman" w:hAnsi="Times New Roman" w:cs="Times New Roman"/>
          <w:i/>
          <w:iCs/>
          <w:color w:val="222222"/>
          <w:sz w:val="28"/>
          <w:szCs w:val="28"/>
        </w:rPr>
        <w:t>T</w:t>
      </w:r>
      <w:r w:rsidR="000B6144" w:rsidRPr="000B6144">
        <w:rPr>
          <w:rFonts w:ascii="Times New Roman" w:eastAsia="Times New Roman" w:hAnsi="Times New Roman" w:cs="Times New Roman"/>
          <w:i/>
          <w:iCs/>
          <w:color w:val="222222"/>
          <w:sz w:val="28"/>
          <w:szCs w:val="28"/>
        </w:rPr>
        <w:t xml:space="preserve">he </w:t>
      </w:r>
      <w:r w:rsidR="004716B2">
        <w:rPr>
          <w:rFonts w:ascii="Times New Roman" w:eastAsia="Times New Roman" w:hAnsi="Times New Roman" w:cs="Times New Roman"/>
          <w:i/>
          <w:iCs/>
          <w:color w:val="222222"/>
          <w:sz w:val="28"/>
          <w:szCs w:val="28"/>
        </w:rPr>
        <w:t>M</w:t>
      </w:r>
      <w:r w:rsidR="000B6144" w:rsidRPr="000B6144">
        <w:rPr>
          <w:rFonts w:ascii="Times New Roman" w:eastAsia="Times New Roman" w:hAnsi="Times New Roman" w:cs="Times New Roman"/>
          <w:i/>
          <w:iCs/>
          <w:color w:val="222222"/>
          <w:sz w:val="28"/>
          <w:szCs w:val="28"/>
        </w:rPr>
        <w:t xml:space="preserve">iddle </w:t>
      </w:r>
      <w:r w:rsidR="004716B2">
        <w:rPr>
          <w:rFonts w:ascii="Times New Roman" w:eastAsia="Times New Roman" w:hAnsi="Times New Roman" w:cs="Times New Roman"/>
          <w:i/>
          <w:iCs/>
          <w:color w:val="222222"/>
          <w:sz w:val="28"/>
          <w:szCs w:val="28"/>
        </w:rPr>
        <w:t>W</w:t>
      </w:r>
      <w:r w:rsidR="000B6144" w:rsidRPr="000B6144">
        <w:rPr>
          <w:rFonts w:ascii="Times New Roman" w:eastAsia="Times New Roman" w:hAnsi="Times New Roman" w:cs="Times New Roman"/>
          <w:i/>
          <w:iCs/>
          <w:color w:val="222222"/>
          <w:sz w:val="28"/>
          <w:szCs w:val="28"/>
        </w:rPr>
        <w:t>ay</w:t>
      </w:r>
      <w:r w:rsidR="004716B2">
        <w:rPr>
          <w:rFonts w:ascii="Times New Roman" w:eastAsia="Times New Roman" w:hAnsi="Times New Roman" w:cs="Times New Roman"/>
          <w:color w:val="222222"/>
          <w:sz w:val="28"/>
          <w:szCs w:val="28"/>
          <w:shd w:val="clear" w:color="auto" w:fill="FFFFFF"/>
        </w:rPr>
        <w:t xml:space="preserve"> or </w:t>
      </w:r>
      <w:r w:rsidR="004716B2" w:rsidRPr="004716B2">
        <w:rPr>
          <w:rFonts w:ascii="Times New Roman" w:eastAsia="Times New Roman" w:hAnsi="Times New Roman" w:cs="Times New Roman"/>
          <w:i/>
          <w:color w:val="222222"/>
          <w:sz w:val="28"/>
          <w:szCs w:val="28"/>
          <w:shd w:val="clear" w:color="auto" w:fill="FFFFFF"/>
        </w:rPr>
        <w:t>The Path</w:t>
      </w:r>
      <w:r w:rsidR="00D84464">
        <w:rPr>
          <w:rFonts w:ascii="Times New Roman" w:eastAsia="Times New Roman" w:hAnsi="Times New Roman" w:cs="Times New Roman"/>
          <w:color w:val="222222"/>
          <w:sz w:val="28"/>
          <w:szCs w:val="28"/>
          <w:shd w:val="clear" w:color="auto" w:fill="FFFFFF"/>
        </w:rPr>
        <w:t>.</w:t>
      </w:r>
    </w:p>
    <w:p w14:paraId="407B6AB8" w14:textId="6353DD77" w:rsidR="003A0F69" w:rsidRDefault="005B31CA" w:rsidP="00C516B0">
      <w:pPr>
        <w:rPr>
          <w:rFonts w:ascii="Times New Roman" w:hAnsi="Times New Roman" w:cs="Times New Roman"/>
          <w:color w:val="222222"/>
          <w:sz w:val="28"/>
          <w:szCs w:val="28"/>
        </w:rPr>
      </w:pPr>
      <w:r>
        <w:rPr>
          <w:rFonts w:eastAsia="Times New Roman"/>
          <w:bCs/>
          <w:color w:val="2D2E33"/>
          <w:sz w:val="28"/>
          <w:szCs w:val="28"/>
        </w:rPr>
        <w:br/>
      </w:r>
      <w:r w:rsidRPr="007A3F27">
        <w:rPr>
          <w:rFonts w:ascii="Times New Roman" w:eastAsia="Times New Roman" w:hAnsi="Times New Roman" w:cs="Times New Roman"/>
          <w:bCs/>
          <w:color w:val="2D2E33"/>
          <w:sz w:val="28"/>
          <w:szCs w:val="28"/>
        </w:rPr>
        <w:t xml:space="preserve">Why “noble”?  </w:t>
      </w:r>
      <w:r w:rsidRPr="007A3F27">
        <w:rPr>
          <w:rFonts w:ascii="Times New Roman" w:eastAsia="Times New Roman" w:hAnsi="Times New Roman" w:cs="Times New Roman"/>
          <w:bCs/>
          <w:color w:val="2D2E33"/>
          <w:sz w:val="28"/>
          <w:szCs w:val="28"/>
        </w:rPr>
        <w:br/>
      </w:r>
      <w:r w:rsidRPr="007A3F27">
        <w:rPr>
          <w:rFonts w:ascii="Times New Roman" w:hAnsi="Times New Roman" w:cs="Times New Roman"/>
          <w:color w:val="222222"/>
          <w:sz w:val="28"/>
          <w:szCs w:val="28"/>
        </w:rPr>
        <w:t>The Pali term</w:t>
      </w:r>
      <w:r w:rsidRPr="007A3F27">
        <w:rPr>
          <w:rStyle w:val="apple-converted-space"/>
          <w:rFonts w:ascii="Times New Roman" w:hAnsi="Times New Roman" w:cs="Times New Roman"/>
          <w:color w:val="222222"/>
          <w:sz w:val="28"/>
          <w:szCs w:val="28"/>
        </w:rPr>
        <w:t> </w:t>
      </w:r>
      <w:r w:rsidRPr="007A3F27">
        <w:rPr>
          <w:rFonts w:ascii="Times New Roman" w:hAnsi="Times New Roman" w:cs="Times New Roman"/>
          <w:i/>
          <w:iCs/>
          <w:color w:val="222222"/>
          <w:sz w:val="28"/>
          <w:szCs w:val="28"/>
          <w:lang w:val="x-none"/>
        </w:rPr>
        <w:t>ariyo aṭṭhaṅgiko maggo</w:t>
      </w:r>
      <w:r w:rsidRPr="007A3F27">
        <w:rPr>
          <w:rStyle w:val="apple-converted-space"/>
          <w:rFonts w:ascii="Times New Roman" w:hAnsi="Times New Roman" w:cs="Times New Roman"/>
          <w:color w:val="222222"/>
          <w:sz w:val="28"/>
          <w:szCs w:val="28"/>
        </w:rPr>
        <w:t> </w:t>
      </w:r>
      <w:r w:rsidRPr="007A3F27">
        <w:rPr>
          <w:rFonts w:ascii="Times New Roman" w:hAnsi="Times New Roman" w:cs="Times New Roman"/>
          <w:color w:val="222222"/>
          <w:sz w:val="28"/>
          <w:szCs w:val="28"/>
        </w:rPr>
        <w:t>is typically translated in English as "Noble Eightfold Path". The phrase does not mean the path is noble, rather that the path is</w:t>
      </w:r>
      <w:r w:rsidRPr="007A3F27">
        <w:rPr>
          <w:rStyle w:val="apple-converted-space"/>
          <w:rFonts w:ascii="Times New Roman" w:hAnsi="Times New Roman" w:cs="Times New Roman"/>
          <w:color w:val="222222"/>
          <w:sz w:val="28"/>
          <w:szCs w:val="28"/>
        </w:rPr>
        <w:t> </w:t>
      </w:r>
      <w:r w:rsidRPr="007A3F27">
        <w:rPr>
          <w:rStyle w:val="Emphasis"/>
          <w:rFonts w:ascii="Times New Roman" w:hAnsi="Times New Roman" w:cs="Times New Roman"/>
          <w:color w:val="222222"/>
          <w:sz w:val="28"/>
          <w:szCs w:val="28"/>
        </w:rPr>
        <w:t>of the noble people</w:t>
      </w:r>
      <w:r w:rsidRPr="007A3F27">
        <w:rPr>
          <w:rStyle w:val="apple-converted-space"/>
          <w:rFonts w:ascii="Times New Roman" w:hAnsi="Times New Roman" w:cs="Times New Roman"/>
          <w:color w:val="222222"/>
          <w:sz w:val="28"/>
          <w:szCs w:val="28"/>
        </w:rPr>
        <w:t> </w:t>
      </w:r>
      <w:r w:rsidRPr="007A3F27">
        <w:rPr>
          <w:rFonts w:ascii="Times New Roman" w:hAnsi="Times New Roman" w:cs="Times New Roman"/>
          <w:color w:val="222222"/>
          <w:sz w:val="28"/>
          <w:szCs w:val="28"/>
        </w:rPr>
        <w:t>(</w:t>
      </w:r>
      <w:hyperlink r:id="rId4" w:tooltip="Pali language" w:history="1">
        <w:r w:rsidRPr="007A3F27">
          <w:rPr>
            <w:rStyle w:val="Hyperlink"/>
            <w:rFonts w:ascii="Times New Roman" w:hAnsi="Times New Roman" w:cs="Times New Roman"/>
            <w:color w:val="0B0080"/>
            <w:sz w:val="28"/>
            <w:szCs w:val="28"/>
          </w:rPr>
          <w:t>Pali</w:t>
        </w:r>
      </w:hyperlink>
      <w:r w:rsidRPr="007A3F27">
        <w:rPr>
          <w:rFonts w:ascii="Times New Roman" w:hAnsi="Times New Roman" w:cs="Times New Roman"/>
          <w:color w:val="222222"/>
          <w:sz w:val="28"/>
          <w:szCs w:val="28"/>
        </w:rPr>
        <w:t>:</w:t>
      </w:r>
      <w:r w:rsidRPr="007A3F27">
        <w:rPr>
          <w:rStyle w:val="apple-converted-space"/>
          <w:rFonts w:ascii="Times New Roman" w:hAnsi="Times New Roman" w:cs="Times New Roman"/>
          <w:color w:val="222222"/>
          <w:sz w:val="28"/>
          <w:szCs w:val="28"/>
        </w:rPr>
        <w:t> </w:t>
      </w:r>
      <w:r w:rsidRPr="007A3F27">
        <w:rPr>
          <w:rFonts w:ascii="Times New Roman" w:hAnsi="Times New Roman" w:cs="Times New Roman"/>
          <w:i/>
          <w:iCs/>
          <w:color w:val="222222"/>
          <w:sz w:val="28"/>
          <w:szCs w:val="28"/>
          <w:lang w:val="x-none"/>
        </w:rPr>
        <w:t xml:space="preserve">arya </w:t>
      </w:r>
      <w:r w:rsidRPr="007A3F27">
        <w:rPr>
          <w:rFonts w:ascii="Times New Roman" w:hAnsi="Times New Roman" w:cs="Times New Roman"/>
          <w:color w:val="222222"/>
          <w:sz w:val="28"/>
          <w:szCs w:val="28"/>
        </w:rPr>
        <w:t>meaning 'enlightened, noble, precious people')</w:t>
      </w:r>
      <w:r w:rsidR="003A0F69">
        <w:rPr>
          <w:rFonts w:ascii="Times New Roman" w:hAnsi="Times New Roman" w:cs="Times New Roman"/>
          <w:color w:val="222222"/>
          <w:sz w:val="28"/>
          <w:szCs w:val="28"/>
        </w:rPr>
        <w:t>.  “Noble” is like our monastic names.  It is both that which defines who we are AND how we are constantly practicing to bring the Buddha’s Teaching to life.  We ARE the Buddha Nature, or as Rev. Master Jiyu would say, “…we are are not God, and there is nothing in us that is not of God.”  And as we keep the Precepts “…we vow to try to restrain ourselves from…”.  Or to put it another way, “…you are fine just as you are and you could always improve…”</w:t>
      </w:r>
    </w:p>
    <w:p w14:paraId="242BFE34" w14:textId="59B9E1DE" w:rsidR="00C516B0" w:rsidRPr="007A3F27" w:rsidRDefault="003A0F69" w:rsidP="00C516B0">
      <w:pPr>
        <w:rPr>
          <w:rFonts w:ascii="Times New Roman" w:eastAsia="Times New Roman" w:hAnsi="Times New Roman" w:cs="Times New Roman"/>
          <w:i/>
          <w:iCs/>
          <w:color w:val="222222"/>
          <w:sz w:val="28"/>
          <w:szCs w:val="28"/>
        </w:rPr>
      </w:pPr>
      <w:r w:rsidRPr="007A3F27">
        <w:rPr>
          <w:rFonts w:ascii="Times New Roman" w:eastAsia="Times New Roman" w:hAnsi="Times New Roman" w:cs="Times New Roman"/>
          <w:i/>
          <w:iCs/>
          <w:color w:val="222222"/>
          <w:sz w:val="28"/>
          <w:szCs w:val="28"/>
        </w:rPr>
        <w:t xml:space="preserve"> </w:t>
      </w:r>
    </w:p>
    <w:p w14:paraId="747E0CE7" w14:textId="77777777" w:rsidR="003A0F69" w:rsidRDefault="003A0F69" w:rsidP="00C516B0">
      <w:pPr>
        <w:pStyle w:val="NormalWeb"/>
        <w:spacing w:before="120" w:beforeAutospacing="0" w:after="120" w:afterAutospacing="0"/>
        <w:rPr>
          <w:color w:val="222222"/>
          <w:sz w:val="28"/>
          <w:szCs w:val="28"/>
        </w:rPr>
      </w:pPr>
      <w:r>
        <w:rPr>
          <w:color w:val="222222"/>
          <w:sz w:val="28"/>
          <w:szCs w:val="28"/>
        </w:rPr>
        <w:lastRenderedPageBreak/>
        <w:t xml:space="preserve">Interestingly, when we come to the actual list of the </w:t>
      </w:r>
      <w:r w:rsidR="005B31CA" w:rsidRPr="007A3F27">
        <w:rPr>
          <w:color w:val="222222"/>
          <w:sz w:val="28"/>
          <w:szCs w:val="28"/>
        </w:rPr>
        <w:t>eight elements of the Path</w:t>
      </w:r>
      <w:r>
        <w:rPr>
          <w:color w:val="222222"/>
          <w:sz w:val="28"/>
          <w:szCs w:val="28"/>
        </w:rPr>
        <w:t>,</w:t>
      </w:r>
      <w:r w:rsidR="005B31CA" w:rsidRPr="007A3F27">
        <w:rPr>
          <w:color w:val="222222"/>
          <w:sz w:val="28"/>
          <w:szCs w:val="28"/>
        </w:rPr>
        <w:t xml:space="preserve"> </w:t>
      </w:r>
      <w:r>
        <w:rPr>
          <w:color w:val="222222"/>
          <w:sz w:val="28"/>
          <w:szCs w:val="28"/>
        </w:rPr>
        <w:t xml:space="preserve">they all </w:t>
      </w:r>
      <w:r w:rsidR="005B31CA" w:rsidRPr="007A3F27">
        <w:rPr>
          <w:color w:val="222222"/>
          <w:sz w:val="28"/>
          <w:szCs w:val="28"/>
        </w:rPr>
        <w:t>begin with the word</w:t>
      </w:r>
      <w:r w:rsidRPr="007A3F27">
        <w:rPr>
          <w:i/>
          <w:iCs/>
          <w:color w:val="222222"/>
          <w:sz w:val="28"/>
          <w:szCs w:val="28"/>
        </w:rPr>
        <w:t xml:space="preserve"> </w:t>
      </w:r>
      <w:r w:rsidR="005B31CA" w:rsidRPr="007A3F27">
        <w:rPr>
          <w:i/>
          <w:iCs/>
          <w:color w:val="222222"/>
          <w:sz w:val="28"/>
          <w:szCs w:val="28"/>
        </w:rPr>
        <w:t>sammā</w:t>
      </w:r>
      <w:r w:rsidR="005B31CA" w:rsidRPr="007A3F27">
        <w:rPr>
          <w:rStyle w:val="apple-converted-space"/>
          <w:color w:val="222222"/>
          <w:sz w:val="28"/>
          <w:szCs w:val="28"/>
        </w:rPr>
        <w:t> </w:t>
      </w:r>
      <w:r>
        <w:rPr>
          <w:color w:val="222222"/>
          <w:sz w:val="28"/>
          <w:szCs w:val="28"/>
        </w:rPr>
        <w:t>(</w:t>
      </w:r>
      <w:r w:rsidR="005B31CA" w:rsidRPr="007A3F27">
        <w:rPr>
          <w:color w:val="222222"/>
          <w:sz w:val="28"/>
          <w:szCs w:val="28"/>
        </w:rPr>
        <w:t>Pāli) which means "right, proper, as it ought to be, best"</w:t>
      </w:r>
      <w:r>
        <w:rPr>
          <w:color w:val="222222"/>
          <w:sz w:val="28"/>
          <w:szCs w:val="28"/>
        </w:rPr>
        <w:t>.</w:t>
      </w:r>
      <w:r w:rsidR="005B31CA" w:rsidRPr="007A3F27">
        <w:rPr>
          <w:color w:val="222222"/>
          <w:sz w:val="28"/>
          <w:szCs w:val="28"/>
          <w:vertAlign w:val="superscript"/>
        </w:rPr>
        <w:br/>
      </w:r>
    </w:p>
    <w:p w14:paraId="6FA995A3" w14:textId="6CD38AC7" w:rsidR="005B31CA" w:rsidRPr="0035645D" w:rsidRDefault="003A0F69" w:rsidP="0035645D">
      <w:pPr>
        <w:pStyle w:val="NormalWeb"/>
        <w:spacing w:before="120" w:beforeAutospacing="0" w:after="120" w:afterAutospacing="0"/>
        <w:rPr>
          <w:color w:val="222222"/>
          <w:sz w:val="28"/>
          <w:szCs w:val="28"/>
        </w:rPr>
      </w:pPr>
      <w:r>
        <w:rPr>
          <w:color w:val="222222"/>
          <w:sz w:val="28"/>
          <w:szCs w:val="28"/>
        </w:rPr>
        <w:t xml:space="preserve">The Buddha himself spoke of the importance of the Noble Eightfold Path.  He says </w:t>
      </w:r>
      <w:r>
        <w:rPr>
          <w:color w:val="222222"/>
          <w:sz w:val="28"/>
          <w:szCs w:val="28"/>
        </w:rPr>
        <w:br/>
      </w:r>
      <w:r>
        <w:rPr>
          <w:color w:val="222222"/>
          <w:sz w:val="28"/>
          <w:szCs w:val="28"/>
        </w:rPr>
        <w:br/>
        <w:t>“…</w:t>
      </w:r>
      <w:r w:rsidR="005B31CA" w:rsidRPr="007A3F27">
        <w:rPr>
          <w:color w:val="222222"/>
          <w:sz w:val="28"/>
          <w:szCs w:val="28"/>
        </w:rPr>
        <w:t xml:space="preserve">I followed that path. </w:t>
      </w:r>
      <w:r w:rsidR="00AE387F">
        <w:rPr>
          <w:color w:val="222222"/>
          <w:sz w:val="28"/>
          <w:szCs w:val="28"/>
        </w:rPr>
        <w:br/>
      </w:r>
      <w:r w:rsidR="005B31CA" w:rsidRPr="007A3F27">
        <w:rPr>
          <w:color w:val="222222"/>
          <w:sz w:val="28"/>
          <w:szCs w:val="28"/>
        </w:rPr>
        <w:t xml:space="preserve">Following it, I came to direct knowledge of aging &amp; death, </w:t>
      </w:r>
      <w:r w:rsidR="00AE387F">
        <w:rPr>
          <w:color w:val="222222"/>
          <w:sz w:val="28"/>
          <w:szCs w:val="28"/>
        </w:rPr>
        <w:br/>
      </w:r>
      <w:r w:rsidR="005B31CA" w:rsidRPr="007A3F27">
        <w:rPr>
          <w:color w:val="222222"/>
          <w:sz w:val="28"/>
          <w:szCs w:val="28"/>
        </w:rPr>
        <w:t xml:space="preserve">direct knowledge of the origination of aging &amp; death, </w:t>
      </w:r>
      <w:r w:rsidR="00AE387F">
        <w:rPr>
          <w:color w:val="222222"/>
          <w:sz w:val="28"/>
          <w:szCs w:val="28"/>
        </w:rPr>
        <w:br/>
      </w:r>
      <w:r w:rsidR="005B31CA" w:rsidRPr="007A3F27">
        <w:rPr>
          <w:color w:val="222222"/>
          <w:sz w:val="28"/>
          <w:szCs w:val="28"/>
        </w:rPr>
        <w:t xml:space="preserve">direct knowledge of the cessation of aging &amp; death, </w:t>
      </w:r>
      <w:r w:rsidR="00AE387F">
        <w:rPr>
          <w:color w:val="222222"/>
          <w:sz w:val="28"/>
          <w:szCs w:val="28"/>
        </w:rPr>
        <w:br/>
      </w:r>
      <w:r w:rsidR="005B31CA" w:rsidRPr="007A3F27">
        <w:rPr>
          <w:color w:val="222222"/>
          <w:sz w:val="28"/>
          <w:szCs w:val="28"/>
        </w:rPr>
        <w:t xml:space="preserve">direct knowledge of the path leading to the cessation of aging &amp; death. </w:t>
      </w:r>
      <w:r w:rsidR="00AE387F">
        <w:rPr>
          <w:color w:val="222222"/>
          <w:sz w:val="28"/>
          <w:szCs w:val="28"/>
        </w:rPr>
        <w:br/>
      </w:r>
      <w:r w:rsidR="005B31CA" w:rsidRPr="007A3F27">
        <w:rPr>
          <w:color w:val="222222"/>
          <w:sz w:val="28"/>
          <w:szCs w:val="28"/>
        </w:rPr>
        <w:t xml:space="preserve">I followed that path. </w:t>
      </w:r>
      <w:r w:rsidR="00AE387F">
        <w:rPr>
          <w:color w:val="222222"/>
          <w:sz w:val="28"/>
          <w:szCs w:val="28"/>
        </w:rPr>
        <w:br/>
      </w:r>
      <w:r w:rsidR="005B31CA" w:rsidRPr="007A3F27">
        <w:rPr>
          <w:color w:val="222222"/>
          <w:sz w:val="28"/>
          <w:szCs w:val="28"/>
        </w:rPr>
        <w:t xml:space="preserve">Following it, I came to direct knowledge of birth... </w:t>
      </w:r>
      <w:r w:rsidR="00AE387F">
        <w:rPr>
          <w:color w:val="222222"/>
          <w:sz w:val="28"/>
          <w:szCs w:val="28"/>
        </w:rPr>
        <w:br/>
        <w:t xml:space="preserve">of </w:t>
      </w:r>
      <w:r w:rsidR="005B31CA" w:rsidRPr="007A3F27">
        <w:rPr>
          <w:color w:val="222222"/>
          <w:sz w:val="28"/>
          <w:szCs w:val="28"/>
        </w:rPr>
        <w:t xml:space="preserve">becoming... </w:t>
      </w:r>
      <w:r w:rsidR="00AE387F">
        <w:rPr>
          <w:color w:val="222222"/>
          <w:sz w:val="28"/>
          <w:szCs w:val="28"/>
        </w:rPr>
        <w:br/>
        <w:t xml:space="preserve">of </w:t>
      </w:r>
      <w:r w:rsidR="005B31CA" w:rsidRPr="007A3F27">
        <w:rPr>
          <w:color w:val="222222"/>
          <w:sz w:val="28"/>
          <w:szCs w:val="28"/>
        </w:rPr>
        <w:t xml:space="preserve">clinging... </w:t>
      </w:r>
      <w:r w:rsidR="00AE387F">
        <w:rPr>
          <w:color w:val="222222"/>
          <w:sz w:val="28"/>
          <w:szCs w:val="28"/>
        </w:rPr>
        <w:br/>
        <w:t xml:space="preserve">of </w:t>
      </w:r>
      <w:r w:rsidR="005B31CA" w:rsidRPr="007A3F27">
        <w:rPr>
          <w:color w:val="222222"/>
          <w:sz w:val="28"/>
          <w:szCs w:val="28"/>
        </w:rPr>
        <w:t xml:space="preserve">craving... </w:t>
      </w:r>
      <w:r w:rsidR="00AE387F">
        <w:rPr>
          <w:color w:val="222222"/>
          <w:sz w:val="28"/>
          <w:szCs w:val="28"/>
        </w:rPr>
        <w:br/>
        <w:t xml:space="preserve">of </w:t>
      </w:r>
      <w:r w:rsidR="005B31CA" w:rsidRPr="007A3F27">
        <w:rPr>
          <w:color w:val="222222"/>
          <w:sz w:val="28"/>
          <w:szCs w:val="28"/>
        </w:rPr>
        <w:t xml:space="preserve">feeling... </w:t>
      </w:r>
      <w:r w:rsidR="00AE387F">
        <w:rPr>
          <w:color w:val="222222"/>
          <w:sz w:val="28"/>
          <w:szCs w:val="28"/>
        </w:rPr>
        <w:br/>
        <w:t xml:space="preserve">of </w:t>
      </w:r>
      <w:r w:rsidR="005B31CA" w:rsidRPr="007A3F27">
        <w:rPr>
          <w:color w:val="222222"/>
          <w:sz w:val="28"/>
          <w:szCs w:val="28"/>
        </w:rPr>
        <w:t xml:space="preserve">contact... </w:t>
      </w:r>
      <w:r w:rsidR="00AE387F">
        <w:rPr>
          <w:color w:val="222222"/>
          <w:sz w:val="28"/>
          <w:szCs w:val="28"/>
        </w:rPr>
        <w:br/>
        <w:t xml:space="preserve">of </w:t>
      </w:r>
      <w:r w:rsidR="005B31CA" w:rsidRPr="007A3F27">
        <w:rPr>
          <w:color w:val="222222"/>
          <w:sz w:val="28"/>
          <w:szCs w:val="28"/>
        </w:rPr>
        <w:t xml:space="preserve">the six sense media... </w:t>
      </w:r>
      <w:r w:rsidR="00AE387F">
        <w:rPr>
          <w:color w:val="222222"/>
          <w:sz w:val="28"/>
          <w:szCs w:val="28"/>
        </w:rPr>
        <w:br/>
        <w:t xml:space="preserve">of </w:t>
      </w:r>
      <w:r w:rsidR="005B31CA" w:rsidRPr="007A3F27">
        <w:rPr>
          <w:color w:val="222222"/>
          <w:sz w:val="28"/>
          <w:szCs w:val="28"/>
        </w:rPr>
        <w:t xml:space="preserve">name-&amp;-form... </w:t>
      </w:r>
      <w:r w:rsidR="00AE387F">
        <w:rPr>
          <w:color w:val="222222"/>
          <w:sz w:val="28"/>
          <w:szCs w:val="28"/>
        </w:rPr>
        <w:br/>
        <w:t xml:space="preserve">of </w:t>
      </w:r>
      <w:r w:rsidR="005B31CA" w:rsidRPr="007A3F27">
        <w:rPr>
          <w:color w:val="222222"/>
          <w:sz w:val="28"/>
          <w:szCs w:val="28"/>
        </w:rPr>
        <w:t xml:space="preserve">consciousness, </w:t>
      </w:r>
      <w:r w:rsidR="00AE387F">
        <w:rPr>
          <w:color w:val="222222"/>
          <w:sz w:val="28"/>
          <w:szCs w:val="28"/>
        </w:rPr>
        <w:br/>
        <w:t xml:space="preserve">of </w:t>
      </w:r>
      <w:r w:rsidR="005B31CA" w:rsidRPr="007A3F27">
        <w:rPr>
          <w:color w:val="222222"/>
          <w:sz w:val="28"/>
          <w:szCs w:val="28"/>
        </w:rPr>
        <w:t xml:space="preserve">direct knowledge of the origination of consciousness, </w:t>
      </w:r>
      <w:r w:rsidR="0035645D">
        <w:rPr>
          <w:color w:val="222222"/>
          <w:sz w:val="28"/>
          <w:szCs w:val="28"/>
        </w:rPr>
        <w:br/>
        <w:t xml:space="preserve">of </w:t>
      </w:r>
      <w:r w:rsidR="005B31CA" w:rsidRPr="007A3F27">
        <w:rPr>
          <w:color w:val="222222"/>
          <w:sz w:val="28"/>
          <w:szCs w:val="28"/>
        </w:rPr>
        <w:t xml:space="preserve">direct knowledge of the cessation of consciousness, </w:t>
      </w:r>
      <w:r w:rsidR="0035645D">
        <w:rPr>
          <w:color w:val="222222"/>
          <w:sz w:val="28"/>
          <w:szCs w:val="28"/>
        </w:rPr>
        <w:br/>
        <w:t xml:space="preserve">of </w:t>
      </w:r>
      <w:r w:rsidR="005B31CA" w:rsidRPr="007A3F27">
        <w:rPr>
          <w:color w:val="222222"/>
          <w:sz w:val="28"/>
          <w:szCs w:val="28"/>
        </w:rPr>
        <w:t xml:space="preserve">direct knowledge of the path leading to the cessation of consciousness. </w:t>
      </w:r>
      <w:r w:rsidR="0035645D">
        <w:rPr>
          <w:color w:val="222222"/>
          <w:sz w:val="28"/>
          <w:szCs w:val="28"/>
        </w:rPr>
        <w:br/>
      </w:r>
      <w:r w:rsidR="005B31CA" w:rsidRPr="007A3F27">
        <w:rPr>
          <w:color w:val="222222"/>
          <w:sz w:val="28"/>
          <w:szCs w:val="28"/>
        </w:rPr>
        <w:t>I followed that path.</w:t>
      </w:r>
      <w:r w:rsidR="0035645D">
        <w:rPr>
          <w:color w:val="222222"/>
          <w:sz w:val="28"/>
          <w:szCs w:val="28"/>
        </w:rPr>
        <w:t xml:space="preserve">   </w:t>
      </w:r>
      <w:r w:rsidR="005B31CA" w:rsidRPr="007A3F27">
        <w:rPr>
          <w:rFonts w:eastAsia="Times New Roman"/>
          <w:color w:val="222222"/>
          <w:sz w:val="28"/>
          <w:szCs w:val="28"/>
        </w:rPr>
        <w:t>— </w:t>
      </w:r>
      <w:r w:rsidR="005B31CA" w:rsidRPr="007A3F27">
        <w:rPr>
          <w:rFonts w:eastAsia="Times New Roman"/>
          <w:i/>
          <w:iCs/>
          <w:color w:val="222222"/>
          <w:sz w:val="28"/>
          <w:szCs w:val="28"/>
        </w:rPr>
        <w:t>The Buddha, Nagara Sutta, Samyutta Nikaya ii.124, Translated by Thanissaro Bhikkhu</w:t>
      </w:r>
    </w:p>
    <w:p w14:paraId="7429C9E4" w14:textId="77777777" w:rsidR="005039DF" w:rsidRDefault="003716F6" w:rsidP="005039DF">
      <w:pPr>
        <w:rPr>
          <w:rFonts w:ascii="Times New Roman" w:hAnsi="Times New Roman" w:cs="Times New Roman"/>
          <w:sz w:val="28"/>
          <w:szCs w:val="28"/>
        </w:rPr>
      </w:pPr>
      <w:r>
        <w:rPr>
          <w:rFonts w:ascii="Times New Roman" w:hAnsi="Times New Roman" w:cs="Times New Roman"/>
          <w:color w:val="222222"/>
          <w:sz w:val="28"/>
          <w:szCs w:val="28"/>
        </w:rPr>
        <w:br/>
        <w:t xml:space="preserve">And how did he come to know “through direct knowledge?”  By living, by walking, the Eightfold Path, built as it is on </w:t>
      </w:r>
      <w:r>
        <w:rPr>
          <w:rFonts w:ascii="Times New Roman" w:hAnsi="Times New Roman" w:cs="Times New Roman"/>
          <w:sz w:val="28"/>
          <w:szCs w:val="28"/>
        </w:rPr>
        <w:t>t</w:t>
      </w:r>
      <w:r w:rsidRPr="003716F6">
        <w:rPr>
          <w:rFonts w:ascii="Times New Roman" w:hAnsi="Times New Roman" w:cs="Times New Roman"/>
          <w:sz w:val="28"/>
          <w:szCs w:val="28"/>
        </w:rPr>
        <w:t>he Three Foundations</w:t>
      </w:r>
      <w:r>
        <w:rPr>
          <w:rFonts w:ascii="Times New Roman" w:hAnsi="Times New Roman" w:cs="Times New Roman"/>
          <w:sz w:val="28"/>
          <w:szCs w:val="28"/>
        </w:rPr>
        <w:t>.  These foundations</w:t>
      </w:r>
      <w:r w:rsidRPr="003716F6">
        <w:rPr>
          <w:rFonts w:ascii="Times New Roman" w:hAnsi="Times New Roman" w:cs="Times New Roman"/>
          <w:sz w:val="28"/>
          <w:szCs w:val="28"/>
        </w:rPr>
        <w:t xml:space="preserve"> are the basics of </w:t>
      </w:r>
      <w:r>
        <w:rPr>
          <w:rFonts w:ascii="Times New Roman" w:hAnsi="Times New Roman" w:cs="Times New Roman"/>
          <w:sz w:val="28"/>
          <w:szCs w:val="28"/>
        </w:rPr>
        <w:t xml:space="preserve">Buddhist </w:t>
      </w:r>
      <w:r w:rsidRPr="003716F6">
        <w:rPr>
          <w:rFonts w:ascii="Times New Roman" w:hAnsi="Times New Roman" w:cs="Times New Roman"/>
          <w:sz w:val="28"/>
          <w:szCs w:val="28"/>
        </w:rPr>
        <w:t xml:space="preserve">practice into which the Noble 8-fold Path is divided – and they remind us that </w:t>
      </w:r>
      <w:r w:rsidRPr="003716F6">
        <w:rPr>
          <w:rFonts w:ascii="Times New Roman" w:hAnsi="Times New Roman" w:cs="Times New Roman"/>
          <w:b/>
          <w:color w:val="FF0000"/>
          <w:sz w:val="28"/>
          <w:szCs w:val="28"/>
        </w:rPr>
        <w:t>we</w:t>
      </w:r>
      <w:r w:rsidRPr="003716F6">
        <w:rPr>
          <w:rFonts w:ascii="Times New Roman" w:hAnsi="Times New Roman" w:cs="Times New Roman"/>
          <w:sz w:val="28"/>
          <w:szCs w:val="28"/>
        </w:rPr>
        <w:t xml:space="preserve"> </w:t>
      </w:r>
      <w:r w:rsidRPr="003716F6">
        <w:rPr>
          <w:rFonts w:ascii="Times New Roman" w:hAnsi="Times New Roman" w:cs="Times New Roman"/>
          <w:b/>
          <w:color w:val="FF0000"/>
          <w:sz w:val="28"/>
          <w:szCs w:val="28"/>
        </w:rPr>
        <w:t>practice in ALL conditions</w:t>
      </w:r>
      <w:r w:rsidRPr="003716F6">
        <w:rPr>
          <w:rFonts w:ascii="Times New Roman" w:hAnsi="Times New Roman" w:cs="Times New Roman"/>
          <w:sz w:val="28"/>
          <w:szCs w:val="28"/>
        </w:rPr>
        <w:t>, whether easy, gentle, traumatic, non-traumatic.</w:t>
      </w:r>
      <w:r>
        <w:rPr>
          <w:rFonts w:ascii="Times New Roman" w:hAnsi="Times New Roman" w:cs="Times New Roman"/>
          <w:sz w:val="28"/>
          <w:szCs w:val="28"/>
        </w:rPr>
        <w:br/>
      </w:r>
      <w:r>
        <w:rPr>
          <w:rFonts w:ascii="Times New Roman" w:hAnsi="Times New Roman" w:cs="Times New Roman"/>
          <w:sz w:val="28"/>
          <w:szCs w:val="28"/>
        </w:rPr>
        <w:br/>
      </w:r>
      <w:r w:rsidR="00F64DE9">
        <w:rPr>
          <w:rFonts w:ascii="Times New Roman" w:hAnsi="Times New Roman" w:cs="Times New Roman"/>
          <w:sz w:val="28"/>
          <w:szCs w:val="28"/>
        </w:rPr>
        <w:br/>
      </w:r>
      <w:r w:rsidR="00F64DE9">
        <w:rPr>
          <w:rFonts w:ascii="Times New Roman" w:hAnsi="Times New Roman" w:cs="Times New Roman"/>
          <w:sz w:val="28"/>
          <w:szCs w:val="28"/>
        </w:rPr>
        <w:br/>
      </w:r>
      <w:r w:rsidR="00F64DE9">
        <w:rPr>
          <w:rFonts w:ascii="Times New Roman" w:hAnsi="Times New Roman" w:cs="Times New Roman"/>
          <w:sz w:val="28"/>
          <w:szCs w:val="28"/>
        </w:rPr>
        <w:br/>
      </w:r>
      <w:r w:rsidR="00F64DE9">
        <w:rPr>
          <w:rFonts w:ascii="Times New Roman" w:hAnsi="Times New Roman" w:cs="Times New Roman"/>
          <w:sz w:val="28"/>
          <w:szCs w:val="28"/>
        </w:rPr>
        <w:br/>
      </w:r>
      <w:r w:rsidR="00F64DE9">
        <w:rPr>
          <w:rFonts w:ascii="Times New Roman" w:hAnsi="Times New Roman" w:cs="Times New Roman"/>
          <w:sz w:val="28"/>
          <w:szCs w:val="28"/>
        </w:rPr>
        <w:br/>
      </w:r>
      <w:r w:rsidR="00F64DE9">
        <w:rPr>
          <w:rFonts w:ascii="Times New Roman" w:hAnsi="Times New Roman" w:cs="Times New Roman"/>
          <w:sz w:val="28"/>
          <w:szCs w:val="28"/>
        </w:rPr>
        <w:br/>
      </w:r>
      <w:r>
        <w:rPr>
          <w:rFonts w:ascii="Times New Roman" w:hAnsi="Times New Roman" w:cs="Times New Roman"/>
          <w:sz w:val="28"/>
          <w:szCs w:val="28"/>
        </w:rPr>
        <w:t xml:space="preserve">The Three Foundations include </w:t>
      </w:r>
      <w:r w:rsidR="00F64DE9" w:rsidRPr="00F64DE9">
        <w:rPr>
          <w:rFonts w:ascii="Times New Roman" w:hAnsi="Times New Roman" w:cs="Times New Roman"/>
          <w:b/>
          <w:i/>
          <w:sz w:val="28"/>
          <w:szCs w:val="28"/>
        </w:rPr>
        <w:t>Samadhi</w:t>
      </w:r>
      <w:r w:rsidR="00F64DE9">
        <w:rPr>
          <w:rFonts w:ascii="Times New Roman" w:hAnsi="Times New Roman" w:cs="Times New Roman"/>
          <w:sz w:val="28"/>
          <w:szCs w:val="28"/>
        </w:rPr>
        <w:t xml:space="preserve">, </w:t>
      </w:r>
      <w:r w:rsidR="00F64DE9" w:rsidRPr="00F64DE9">
        <w:rPr>
          <w:rFonts w:ascii="Times New Roman" w:hAnsi="Times New Roman" w:cs="Times New Roman"/>
          <w:b/>
          <w:i/>
          <w:sz w:val="28"/>
          <w:szCs w:val="28"/>
        </w:rPr>
        <w:t>Sila</w:t>
      </w:r>
      <w:r w:rsidR="00F64DE9">
        <w:rPr>
          <w:rFonts w:ascii="Times New Roman" w:hAnsi="Times New Roman" w:cs="Times New Roman"/>
          <w:sz w:val="28"/>
          <w:szCs w:val="28"/>
        </w:rPr>
        <w:t xml:space="preserve">, </w:t>
      </w:r>
      <w:r w:rsidR="00F64DE9" w:rsidRPr="00F64DE9">
        <w:rPr>
          <w:rFonts w:ascii="Times New Roman" w:hAnsi="Times New Roman" w:cs="Times New Roman"/>
          <w:b/>
          <w:i/>
          <w:sz w:val="28"/>
          <w:szCs w:val="28"/>
        </w:rPr>
        <w:t>Prajna</w:t>
      </w:r>
      <w:r w:rsidR="005039DF">
        <w:rPr>
          <w:rFonts w:ascii="Times New Roman" w:hAnsi="Times New Roman" w:cs="Times New Roman"/>
          <w:b/>
          <w:i/>
          <w:sz w:val="28"/>
          <w:szCs w:val="28"/>
        </w:rPr>
        <w:br/>
      </w:r>
      <w:r w:rsidR="005039DF">
        <w:rPr>
          <w:rFonts w:ascii="Times New Roman" w:hAnsi="Times New Roman" w:cs="Times New Roman"/>
          <w:b/>
          <w:i/>
          <w:sz w:val="28"/>
          <w:szCs w:val="28"/>
        </w:rPr>
        <w:br/>
      </w:r>
      <w:r w:rsidR="005039DF" w:rsidRPr="003716F6">
        <w:rPr>
          <w:rFonts w:ascii="Times New Roman" w:hAnsi="Times New Roman" w:cs="Times New Roman"/>
          <w:b/>
          <w:i/>
          <w:sz w:val="28"/>
          <w:szCs w:val="28"/>
        </w:rPr>
        <w:t>Prajna</w:t>
      </w:r>
      <w:r w:rsidR="005039DF" w:rsidRPr="003716F6">
        <w:rPr>
          <w:rFonts w:ascii="Times New Roman" w:hAnsi="Times New Roman" w:cs="Times New Roman"/>
          <w:sz w:val="28"/>
          <w:szCs w:val="28"/>
        </w:rPr>
        <w:t xml:space="preserve"> –</w:t>
      </w:r>
      <w:r w:rsidR="005039DF" w:rsidRPr="003716F6">
        <w:rPr>
          <w:rFonts w:ascii="Times New Roman" w:hAnsi="Times New Roman" w:cs="Times New Roman"/>
          <w:b/>
          <w:i/>
          <w:sz w:val="28"/>
          <w:szCs w:val="28"/>
        </w:rPr>
        <w:t>Wisdom</w:t>
      </w:r>
      <w:r w:rsidR="005039DF" w:rsidRPr="003716F6">
        <w:rPr>
          <w:rFonts w:ascii="Times New Roman" w:hAnsi="Times New Roman" w:cs="Times New Roman"/>
          <w:sz w:val="28"/>
          <w:szCs w:val="28"/>
        </w:rPr>
        <w:t xml:space="preserve"> </w:t>
      </w:r>
      <w:r w:rsidR="005039DF">
        <w:rPr>
          <w:rFonts w:ascii="Times New Roman" w:hAnsi="Times New Roman" w:cs="Times New Roman"/>
          <w:sz w:val="28"/>
          <w:szCs w:val="28"/>
        </w:rPr>
        <w:t>and our expression of “Right Dharma”</w:t>
      </w:r>
    </w:p>
    <w:p w14:paraId="70B69AFF" w14:textId="7E82ACA0" w:rsidR="003716F6" w:rsidRDefault="005039DF" w:rsidP="003716F6">
      <w:pPr>
        <w:rPr>
          <w:rFonts w:ascii="Times New Roman" w:hAnsi="Times New Roman" w:cs="Times New Roman"/>
          <w:sz w:val="28"/>
          <w:szCs w:val="28"/>
        </w:rPr>
      </w:pPr>
      <w:r>
        <w:rPr>
          <w:rFonts w:ascii="Times New Roman" w:hAnsi="Times New Roman" w:cs="Times New Roman"/>
          <w:sz w:val="28"/>
          <w:szCs w:val="28"/>
        </w:rPr>
        <w:t xml:space="preserve">     Right View</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br/>
        <w:t xml:space="preserve">     </w:t>
      </w:r>
      <w:r w:rsidRPr="003716F6">
        <w:rPr>
          <w:rFonts w:ascii="Times New Roman" w:hAnsi="Times New Roman" w:cs="Times New Roman"/>
          <w:sz w:val="28"/>
          <w:szCs w:val="28"/>
        </w:rPr>
        <w:t>Right Resolve</w:t>
      </w:r>
      <w:r>
        <w:rPr>
          <w:rFonts w:ascii="Times New Roman" w:hAnsi="Times New Roman" w:cs="Times New Roman"/>
          <w:sz w:val="28"/>
          <w:szCs w:val="28"/>
        </w:rPr>
        <w:t xml:space="preserve"> (Right Intention)</w:t>
      </w:r>
      <w:r>
        <w:rPr>
          <w:rFonts w:ascii="Times New Roman" w:hAnsi="Times New Roman" w:cs="Times New Roman"/>
          <w:sz w:val="28"/>
          <w:szCs w:val="28"/>
        </w:rPr>
        <w:tab/>
      </w:r>
      <w:r>
        <w:rPr>
          <w:rFonts w:ascii="Times New Roman" w:hAnsi="Times New Roman" w:cs="Times New Roman"/>
          <w:sz w:val="28"/>
          <w:szCs w:val="28"/>
        </w:rPr>
        <w:tab/>
      </w:r>
    </w:p>
    <w:p w14:paraId="38EC69FA" w14:textId="77777777" w:rsidR="006962D8" w:rsidRPr="003716F6" w:rsidRDefault="006962D8" w:rsidP="003716F6">
      <w:pPr>
        <w:rPr>
          <w:rFonts w:ascii="Times New Roman" w:hAnsi="Times New Roman" w:cs="Times New Roman"/>
          <w:sz w:val="28"/>
          <w:szCs w:val="28"/>
        </w:rPr>
      </w:pPr>
    </w:p>
    <w:p w14:paraId="3AD28F8B" w14:textId="77777777" w:rsidR="00F64DE9" w:rsidRDefault="003716F6" w:rsidP="003716F6">
      <w:pPr>
        <w:rPr>
          <w:rFonts w:ascii="Times New Roman" w:hAnsi="Times New Roman" w:cs="Times New Roman"/>
          <w:sz w:val="28"/>
          <w:szCs w:val="28"/>
        </w:rPr>
      </w:pPr>
      <w:r w:rsidRPr="003716F6">
        <w:rPr>
          <w:rFonts w:ascii="Times New Roman" w:hAnsi="Times New Roman" w:cs="Times New Roman"/>
          <w:b/>
          <w:i/>
          <w:sz w:val="28"/>
          <w:szCs w:val="28"/>
        </w:rPr>
        <w:t>Samadhi</w:t>
      </w:r>
      <w:r w:rsidRPr="003716F6">
        <w:rPr>
          <w:rFonts w:ascii="Times New Roman" w:hAnsi="Times New Roman" w:cs="Times New Roman"/>
          <w:sz w:val="28"/>
          <w:szCs w:val="28"/>
        </w:rPr>
        <w:t xml:space="preserve"> – </w:t>
      </w:r>
      <w:r w:rsidRPr="003716F6">
        <w:rPr>
          <w:rFonts w:ascii="Times New Roman" w:hAnsi="Times New Roman" w:cs="Times New Roman"/>
          <w:b/>
          <w:i/>
          <w:sz w:val="28"/>
          <w:szCs w:val="28"/>
        </w:rPr>
        <w:t>Meditation</w:t>
      </w:r>
      <w:r w:rsidRPr="003716F6">
        <w:rPr>
          <w:rFonts w:ascii="Times New Roman" w:hAnsi="Times New Roman" w:cs="Times New Roman"/>
          <w:sz w:val="28"/>
          <w:szCs w:val="28"/>
        </w:rPr>
        <w:t xml:space="preserve"> </w:t>
      </w:r>
      <w:r w:rsidR="00F64DE9">
        <w:rPr>
          <w:rFonts w:ascii="Times New Roman" w:hAnsi="Times New Roman" w:cs="Times New Roman"/>
          <w:sz w:val="28"/>
          <w:szCs w:val="28"/>
        </w:rPr>
        <w:t>and how we express the “Right Mind of Meditation”</w:t>
      </w:r>
      <w:r w:rsidRPr="003716F6">
        <w:rPr>
          <w:rFonts w:ascii="Times New Roman" w:hAnsi="Times New Roman" w:cs="Times New Roman"/>
          <w:sz w:val="28"/>
          <w:szCs w:val="28"/>
        </w:rPr>
        <w:t xml:space="preserve"> </w:t>
      </w:r>
    </w:p>
    <w:p w14:paraId="286517FB" w14:textId="11296D16" w:rsidR="003716F6" w:rsidRPr="003716F6" w:rsidRDefault="00F64DE9" w:rsidP="003716F6">
      <w:pPr>
        <w:rPr>
          <w:rFonts w:ascii="Times New Roman" w:hAnsi="Times New Roman" w:cs="Times New Roman"/>
          <w:sz w:val="28"/>
          <w:szCs w:val="28"/>
        </w:rPr>
      </w:pPr>
      <w:r>
        <w:rPr>
          <w:rFonts w:ascii="Times New Roman" w:hAnsi="Times New Roman" w:cs="Times New Roman"/>
          <w:sz w:val="28"/>
          <w:szCs w:val="28"/>
        </w:rPr>
        <w:t xml:space="preserve">      </w:t>
      </w:r>
      <w:r w:rsidR="000F2B21" w:rsidRPr="003716F6">
        <w:rPr>
          <w:rFonts w:ascii="Times New Roman" w:hAnsi="Times New Roman" w:cs="Times New Roman"/>
          <w:sz w:val="28"/>
          <w:szCs w:val="28"/>
        </w:rPr>
        <w:t>Right Effort</w:t>
      </w:r>
      <w:r w:rsidR="005039DF">
        <w:rPr>
          <w:rFonts w:ascii="Times New Roman" w:hAnsi="Times New Roman" w:cs="Times New Roman"/>
          <w:sz w:val="28"/>
          <w:szCs w:val="28"/>
        </w:rPr>
        <w:tab/>
      </w:r>
      <w:r w:rsidR="005039DF">
        <w:rPr>
          <w:rFonts w:ascii="Times New Roman" w:hAnsi="Times New Roman" w:cs="Times New Roman"/>
          <w:sz w:val="28"/>
          <w:szCs w:val="28"/>
        </w:rPr>
        <w:tab/>
      </w:r>
      <w:r w:rsidR="005039DF">
        <w:rPr>
          <w:rFonts w:ascii="Times New Roman" w:hAnsi="Times New Roman" w:cs="Times New Roman"/>
          <w:sz w:val="28"/>
          <w:szCs w:val="28"/>
        </w:rPr>
        <w:tab/>
      </w:r>
      <w:r w:rsidR="005039DF">
        <w:rPr>
          <w:rFonts w:ascii="Times New Roman" w:hAnsi="Times New Roman" w:cs="Times New Roman"/>
          <w:sz w:val="28"/>
          <w:szCs w:val="28"/>
        </w:rPr>
        <w:tab/>
      </w:r>
      <w:r w:rsidR="005039DF">
        <w:rPr>
          <w:rFonts w:ascii="Times New Roman" w:hAnsi="Times New Roman" w:cs="Times New Roman"/>
          <w:sz w:val="28"/>
          <w:szCs w:val="28"/>
        </w:rPr>
        <w:br/>
        <w:t xml:space="preserve">      </w:t>
      </w:r>
      <w:r w:rsidR="005039DF" w:rsidRPr="003716F6">
        <w:rPr>
          <w:rFonts w:ascii="Times New Roman" w:hAnsi="Times New Roman" w:cs="Times New Roman"/>
          <w:sz w:val="28"/>
          <w:szCs w:val="28"/>
        </w:rPr>
        <w:t>Right Mindfulness</w:t>
      </w:r>
      <w:r w:rsidR="000F2B21">
        <w:rPr>
          <w:rFonts w:ascii="Times New Roman" w:hAnsi="Times New Roman" w:cs="Times New Roman"/>
          <w:sz w:val="28"/>
          <w:szCs w:val="28"/>
        </w:rPr>
        <w:br/>
        <w:t xml:space="preserve">      </w:t>
      </w:r>
      <w:r w:rsidR="005039DF">
        <w:rPr>
          <w:rFonts w:ascii="Times New Roman" w:hAnsi="Times New Roman" w:cs="Times New Roman"/>
          <w:sz w:val="28"/>
          <w:szCs w:val="28"/>
        </w:rPr>
        <w:t>Right Concentration</w:t>
      </w:r>
    </w:p>
    <w:p w14:paraId="4955CF06" w14:textId="77777777" w:rsidR="003716F6" w:rsidRPr="003716F6" w:rsidRDefault="003716F6" w:rsidP="003716F6">
      <w:pPr>
        <w:rPr>
          <w:rFonts w:ascii="Times New Roman" w:hAnsi="Times New Roman" w:cs="Times New Roman"/>
          <w:sz w:val="28"/>
          <w:szCs w:val="28"/>
        </w:rPr>
      </w:pPr>
    </w:p>
    <w:p w14:paraId="7BF40705" w14:textId="71610CB3" w:rsidR="003716F6" w:rsidRPr="003716F6" w:rsidRDefault="003716F6" w:rsidP="003716F6">
      <w:pPr>
        <w:rPr>
          <w:rFonts w:ascii="Times New Roman" w:hAnsi="Times New Roman" w:cs="Times New Roman"/>
          <w:sz w:val="28"/>
          <w:szCs w:val="28"/>
        </w:rPr>
      </w:pPr>
      <w:r w:rsidRPr="003716F6">
        <w:rPr>
          <w:rFonts w:ascii="Times New Roman" w:hAnsi="Times New Roman" w:cs="Times New Roman"/>
          <w:b/>
          <w:i/>
          <w:sz w:val="28"/>
          <w:szCs w:val="28"/>
        </w:rPr>
        <w:t>Sila</w:t>
      </w:r>
      <w:r w:rsidRPr="003716F6">
        <w:rPr>
          <w:rFonts w:ascii="Times New Roman" w:hAnsi="Times New Roman" w:cs="Times New Roman"/>
          <w:sz w:val="28"/>
          <w:szCs w:val="28"/>
        </w:rPr>
        <w:t xml:space="preserve"> –</w:t>
      </w:r>
      <w:r w:rsidRPr="003716F6">
        <w:rPr>
          <w:rFonts w:ascii="Times New Roman" w:hAnsi="Times New Roman" w:cs="Times New Roman"/>
          <w:b/>
          <w:i/>
          <w:sz w:val="28"/>
          <w:szCs w:val="28"/>
        </w:rPr>
        <w:t>the Precepts</w:t>
      </w:r>
      <w:r w:rsidR="00404700">
        <w:rPr>
          <w:rFonts w:ascii="Times New Roman" w:hAnsi="Times New Roman" w:cs="Times New Roman"/>
          <w:sz w:val="28"/>
          <w:szCs w:val="28"/>
        </w:rPr>
        <w:t xml:space="preserve">, ethics </w:t>
      </w:r>
      <w:r w:rsidR="00F64DE9">
        <w:rPr>
          <w:rFonts w:ascii="Times New Roman" w:hAnsi="Times New Roman" w:cs="Times New Roman"/>
          <w:sz w:val="28"/>
          <w:szCs w:val="28"/>
        </w:rPr>
        <w:t>and our expression of “Right Living”</w:t>
      </w:r>
    </w:p>
    <w:p w14:paraId="0FCBE5FA" w14:textId="56AD0E33" w:rsidR="003716F6" w:rsidRPr="003716F6" w:rsidRDefault="00F64DE9" w:rsidP="00F64DE9">
      <w:pPr>
        <w:rPr>
          <w:rFonts w:ascii="Times New Roman" w:hAnsi="Times New Roman" w:cs="Times New Roman"/>
          <w:sz w:val="28"/>
          <w:szCs w:val="28"/>
        </w:rPr>
      </w:pPr>
      <w:r>
        <w:rPr>
          <w:rFonts w:ascii="Times New Roman" w:hAnsi="Times New Roman" w:cs="Times New Roman"/>
          <w:sz w:val="28"/>
          <w:szCs w:val="28"/>
        </w:rPr>
        <w:t xml:space="preserve">      </w:t>
      </w:r>
      <w:r w:rsidR="005039DF" w:rsidRPr="003716F6">
        <w:rPr>
          <w:rFonts w:ascii="Times New Roman" w:hAnsi="Times New Roman" w:cs="Times New Roman"/>
          <w:sz w:val="28"/>
          <w:szCs w:val="28"/>
        </w:rPr>
        <w:t>Right Speech</w:t>
      </w:r>
      <w:r w:rsidR="005039DF">
        <w:rPr>
          <w:rFonts w:ascii="Times New Roman" w:hAnsi="Times New Roman" w:cs="Times New Roman"/>
          <w:sz w:val="28"/>
          <w:szCs w:val="28"/>
        </w:rPr>
        <w:br/>
        <w:t xml:space="preserve">      </w:t>
      </w:r>
      <w:r w:rsidR="003716F6" w:rsidRPr="003716F6">
        <w:rPr>
          <w:rFonts w:ascii="Times New Roman" w:hAnsi="Times New Roman" w:cs="Times New Roman"/>
          <w:sz w:val="28"/>
          <w:szCs w:val="28"/>
        </w:rPr>
        <w:t>Right Action</w:t>
      </w:r>
    </w:p>
    <w:p w14:paraId="1C427154" w14:textId="2A949A81" w:rsidR="003716F6" w:rsidRPr="003716F6" w:rsidRDefault="005039DF" w:rsidP="003716F6">
      <w:pPr>
        <w:rPr>
          <w:rFonts w:ascii="Times New Roman" w:hAnsi="Times New Roman" w:cs="Times New Roman"/>
          <w:sz w:val="28"/>
          <w:szCs w:val="28"/>
        </w:rPr>
      </w:pPr>
      <w:r>
        <w:rPr>
          <w:rFonts w:ascii="Times New Roman" w:hAnsi="Times New Roman" w:cs="Times New Roman"/>
          <w:sz w:val="28"/>
          <w:szCs w:val="28"/>
        </w:rPr>
        <w:t xml:space="preserve">      Right Livelihood</w:t>
      </w:r>
    </w:p>
    <w:p w14:paraId="3C025E43" w14:textId="77777777" w:rsidR="003716F6" w:rsidRPr="003716F6" w:rsidRDefault="003716F6" w:rsidP="003716F6">
      <w:pPr>
        <w:rPr>
          <w:rFonts w:ascii="Times New Roman" w:hAnsi="Times New Roman" w:cs="Times New Roman"/>
          <w:sz w:val="28"/>
          <w:szCs w:val="28"/>
        </w:rPr>
      </w:pPr>
    </w:p>
    <w:p w14:paraId="3173C23B" w14:textId="77777777" w:rsidR="003716F6" w:rsidRPr="003716F6" w:rsidRDefault="003716F6" w:rsidP="003716F6">
      <w:pPr>
        <w:rPr>
          <w:rFonts w:ascii="Times New Roman" w:hAnsi="Times New Roman" w:cs="Times New Roman"/>
          <w:sz w:val="28"/>
          <w:szCs w:val="28"/>
        </w:rPr>
      </w:pPr>
    </w:p>
    <w:p w14:paraId="7FC8895E" w14:textId="77777777" w:rsidR="00404700" w:rsidRDefault="003716F6" w:rsidP="003716F6">
      <w:pPr>
        <w:rPr>
          <w:rFonts w:ascii="Times New Roman" w:hAnsi="Times New Roman" w:cs="Times New Roman"/>
          <w:sz w:val="28"/>
          <w:szCs w:val="28"/>
        </w:rPr>
      </w:pPr>
      <w:r w:rsidRPr="003716F6">
        <w:rPr>
          <w:rFonts w:ascii="Times New Roman" w:hAnsi="Times New Roman" w:cs="Times New Roman"/>
          <w:sz w:val="28"/>
          <w:szCs w:val="28"/>
        </w:rPr>
        <w:t xml:space="preserve">The Eightfold Path is our roadmap </w:t>
      </w:r>
      <w:r w:rsidR="00404700">
        <w:rPr>
          <w:rFonts w:ascii="Times New Roman" w:hAnsi="Times New Roman" w:cs="Times New Roman"/>
          <w:sz w:val="28"/>
          <w:szCs w:val="28"/>
        </w:rPr>
        <w:t>through this human realm, the realm of samsara.</w:t>
      </w:r>
    </w:p>
    <w:p w14:paraId="1288B4F7" w14:textId="77777777" w:rsidR="00404700" w:rsidRDefault="00404700" w:rsidP="003716F6">
      <w:pPr>
        <w:rPr>
          <w:rFonts w:ascii="Times New Roman" w:hAnsi="Times New Roman" w:cs="Times New Roman"/>
          <w:sz w:val="28"/>
          <w:szCs w:val="28"/>
        </w:rPr>
      </w:pPr>
    </w:p>
    <w:p w14:paraId="46867EAF" w14:textId="519ABA3E" w:rsidR="005B31CA" w:rsidRPr="00404700" w:rsidRDefault="00404700" w:rsidP="00404700">
      <w:pPr>
        <w:rPr>
          <w:rFonts w:ascii="Times New Roman" w:hAnsi="Times New Roman" w:cs="Times New Roman"/>
          <w:sz w:val="28"/>
          <w:szCs w:val="28"/>
        </w:rPr>
      </w:pPr>
      <w:r>
        <w:rPr>
          <w:rFonts w:ascii="Times New Roman" w:hAnsi="Times New Roman" w:cs="Times New Roman"/>
          <w:sz w:val="28"/>
          <w:szCs w:val="28"/>
        </w:rPr>
        <w:t>You can get in I-5 anywhere in Washington, Oregon and California and get to your destination.  You can get on the Eightfold Path at any of “the Rights”.  But there is a certain logic or flow to them.</w:t>
      </w:r>
      <w:r>
        <w:rPr>
          <w:rFonts w:ascii="Times New Roman" w:hAnsi="Times New Roman" w:cs="Times New Roman"/>
          <w:sz w:val="28"/>
          <w:szCs w:val="28"/>
        </w:rPr>
        <w:br/>
      </w:r>
    </w:p>
    <w:p w14:paraId="735A96AF" w14:textId="2A8E9FE8" w:rsidR="005B31CA" w:rsidRPr="003716F6" w:rsidRDefault="00404700" w:rsidP="005B31CA">
      <w:pPr>
        <w:spacing w:before="120" w:after="120"/>
        <w:rPr>
          <w:rFonts w:ascii="Times New Roman" w:hAnsi="Times New Roman" w:cs="Times New Roman"/>
          <w:color w:val="222222"/>
          <w:sz w:val="28"/>
          <w:szCs w:val="28"/>
        </w:rPr>
      </w:pPr>
      <w:r>
        <w:rPr>
          <w:rFonts w:ascii="Times New Roman" w:hAnsi="Times New Roman" w:cs="Times New Roman"/>
          <w:color w:val="222222"/>
          <w:sz w:val="28"/>
          <w:szCs w:val="28"/>
        </w:rPr>
        <w:t>The steps that are rooted in ethics, morality and the Precepts</w:t>
      </w:r>
      <w:r w:rsidR="005B31CA" w:rsidRPr="003716F6">
        <w:rPr>
          <w:rFonts w:ascii="Times New Roman" w:hAnsi="Times New Roman" w:cs="Times New Roman"/>
          <w:color w:val="222222"/>
          <w:sz w:val="28"/>
          <w:szCs w:val="28"/>
        </w:rPr>
        <w:t xml:space="preserve"> (</w:t>
      </w:r>
      <w:r w:rsidR="005B31CA" w:rsidRPr="003716F6">
        <w:rPr>
          <w:rFonts w:ascii="Times New Roman" w:hAnsi="Times New Roman" w:cs="Times New Roman"/>
          <w:i/>
          <w:iCs/>
          <w:color w:val="222222"/>
          <w:sz w:val="28"/>
          <w:szCs w:val="28"/>
        </w:rPr>
        <w:t>sīla</w:t>
      </w:r>
      <w:r w:rsidR="005B31CA" w:rsidRPr="003716F6">
        <w:rPr>
          <w:rFonts w:ascii="Times New Roman" w:hAnsi="Times New Roman" w:cs="Times New Roman"/>
          <w:color w:val="222222"/>
          <w:sz w:val="28"/>
          <w:szCs w:val="28"/>
        </w:rPr>
        <w:t xml:space="preserve">) </w:t>
      </w:r>
      <w:r>
        <w:rPr>
          <w:rFonts w:ascii="Times New Roman" w:hAnsi="Times New Roman" w:cs="Times New Roman"/>
          <w:color w:val="222222"/>
          <w:sz w:val="28"/>
          <w:szCs w:val="28"/>
        </w:rPr>
        <w:t>include</w:t>
      </w:r>
      <w:r w:rsidR="005B31CA" w:rsidRPr="003716F6">
        <w:rPr>
          <w:rFonts w:ascii="Times New Roman" w:hAnsi="Times New Roman" w:cs="Times New Roman"/>
          <w:color w:val="222222"/>
          <w:sz w:val="28"/>
          <w:szCs w:val="28"/>
        </w:rPr>
        <w:t xml:space="preserve"> right speech, right action and right livelihood. The word </w:t>
      </w:r>
      <w:r w:rsidR="005B31CA" w:rsidRPr="003716F6">
        <w:rPr>
          <w:rFonts w:ascii="Times New Roman" w:hAnsi="Times New Roman" w:cs="Times New Roman"/>
          <w:i/>
          <w:iCs/>
          <w:color w:val="222222"/>
          <w:sz w:val="28"/>
          <w:szCs w:val="28"/>
        </w:rPr>
        <w:t>śīla</w:t>
      </w:r>
      <w:r w:rsidR="005B31CA" w:rsidRPr="003716F6">
        <w:rPr>
          <w:rFonts w:ascii="Times New Roman" w:hAnsi="Times New Roman" w:cs="Times New Roman"/>
          <w:color w:val="222222"/>
          <w:sz w:val="28"/>
          <w:szCs w:val="28"/>
        </w:rPr>
        <w:t xml:space="preserve"> translated by English writers as "morals or ethics", states Bhikkhu Bodhi, is in ancient Buddhist commentar</w:t>
      </w:r>
      <w:r w:rsidR="00E44A54">
        <w:rPr>
          <w:rFonts w:ascii="Times New Roman" w:hAnsi="Times New Roman" w:cs="Times New Roman"/>
          <w:color w:val="222222"/>
          <w:sz w:val="28"/>
          <w:szCs w:val="28"/>
        </w:rPr>
        <w:t>ies</w:t>
      </w:r>
      <w:r w:rsidR="005B31CA" w:rsidRPr="003716F6">
        <w:rPr>
          <w:rFonts w:ascii="Times New Roman" w:hAnsi="Times New Roman" w:cs="Times New Roman"/>
          <w:color w:val="222222"/>
          <w:sz w:val="28"/>
          <w:szCs w:val="28"/>
        </w:rPr>
        <w:t xml:space="preserve"> closer to the concept of </w:t>
      </w:r>
      <w:r w:rsidR="00E44A54">
        <w:rPr>
          <w:rFonts w:ascii="Times New Roman" w:hAnsi="Times New Roman" w:cs="Times New Roman"/>
          <w:color w:val="222222"/>
          <w:sz w:val="28"/>
          <w:szCs w:val="28"/>
        </w:rPr>
        <w:t>“</w:t>
      </w:r>
      <w:r w:rsidR="005B31CA" w:rsidRPr="003716F6">
        <w:rPr>
          <w:rFonts w:ascii="Times New Roman" w:hAnsi="Times New Roman" w:cs="Times New Roman"/>
          <w:color w:val="222222"/>
          <w:sz w:val="28"/>
          <w:szCs w:val="28"/>
        </w:rPr>
        <w:t>discipline and disposition</w:t>
      </w:r>
      <w:r w:rsidR="00E44A54">
        <w:rPr>
          <w:rFonts w:ascii="Times New Roman" w:hAnsi="Times New Roman" w:cs="Times New Roman"/>
          <w:color w:val="222222"/>
          <w:sz w:val="28"/>
          <w:szCs w:val="28"/>
        </w:rPr>
        <w:t>”</w:t>
      </w:r>
      <w:r w:rsidR="005B31CA" w:rsidRPr="003716F6">
        <w:rPr>
          <w:rFonts w:ascii="Times New Roman" w:hAnsi="Times New Roman" w:cs="Times New Roman"/>
          <w:color w:val="222222"/>
          <w:sz w:val="28"/>
          <w:szCs w:val="28"/>
        </w:rPr>
        <w:t xml:space="preserve"> that "leads to harmony at several levels – social, psychological, karmic and contemplative".</w:t>
      </w:r>
      <w:r w:rsidR="00E44A54">
        <w:rPr>
          <w:rFonts w:ascii="Times New Roman" w:hAnsi="Times New Roman" w:cs="Times New Roman"/>
          <w:sz w:val="28"/>
          <w:szCs w:val="28"/>
        </w:rPr>
        <w:t xml:space="preserve"> </w:t>
      </w:r>
      <w:r w:rsidR="00E44A54">
        <w:rPr>
          <w:rFonts w:ascii="Times New Roman" w:hAnsi="Times New Roman" w:cs="Times New Roman"/>
          <w:sz w:val="28"/>
          <w:szCs w:val="28"/>
        </w:rPr>
        <w:br/>
      </w:r>
      <w:r w:rsidR="005B31CA" w:rsidRPr="003716F6">
        <w:rPr>
          <w:rFonts w:ascii="Times New Roman" w:hAnsi="Times New Roman" w:cs="Times New Roman"/>
          <w:color w:val="222222"/>
          <w:sz w:val="28"/>
          <w:szCs w:val="28"/>
        </w:rPr>
        <w:t>Such harmony creates an environment to pursue the meditative steps in the Noble Eightfold Path by reducing social disorder, preventing inner conflict that result from transgressions, favoring future karma-triggered movement through better rebirths, and purifying the mind.</w:t>
      </w:r>
      <w:r w:rsidR="00E44A54" w:rsidRPr="003716F6">
        <w:rPr>
          <w:rFonts w:ascii="Times New Roman" w:hAnsi="Times New Roman" w:cs="Times New Roman"/>
          <w:color w:val="222222"/>
          <w:sz w:val="28"/>
          <w:szCs w:val="28"/>
        </w:rPr>
        <w:t xml:space="preserve"> </w:t>
      </w:r>
      <w:r w:rsidR="00E44A54">
        <w:rPr>
          <w:rFonts w:ascii="Times New Roman" w:hAnsi="Times New Roman" w:cs="Times New Roman"/>
          <w:color w:val="222222"/>
          <w:sz w:val="28"/>
          <w:szCs w:val="28"/>
        </w:rPr>
        <w:br/>
      </w:r>
      <w:r w:rsidR="00E44A54">
        <w:rPr>
          <w:rFonts w:ascii="Times New Roman" w:hAnsi="Times New Roman" w:cs="Times New Roman"/>
          <w:color w:val="222222"/>
          <w:sz w:val="28"/>
          <w:szCs w:val="28"/>
        </w:rPr>
        <w:br/>
        <w:t>The meditation group (</w:t>
      </w:r>
      <w:r w:rsidR="005B31CA" w:rsidRPr="00E44A54">
        <w:rPr>
          <w:rFonts w:ascii="Times New Roman" w:hAnsi="Times New Roman" w:cs="Times New Roman"/>
          <w:i/>
          <w:color w:val="222222"/>
          <w:sz w:val="28"/>
          <w:szCs w:val="28"/>
        </w:rPr>
        <w:t>samadhi</w:t>
      </w:r>
      <w:r w:rsidR="005B31CA" w:rsidRPr="003716F6">
        <w:rPr>
          <w:rFonts w:ascii="Times New Roman" w:hAnsi="Times New Roman" w:cs="Times New Roman"/>
          <w:color w:val="222222"/>
          <w:sz w:val="28"/>
          <w:szCs w:val="28"/>
        </w:rPr>
        <w:t>) of the path progresses from moral restraints to training the mind.</w:t>
      </w:r>
      <w:r w:rsidR="00E44A54">
        <w:rPr>
          <w:rFonts w:ascii="Times New Roman" w:hAnsi="Times New Roman" w:cs="Times New Roman"/>
          <w:sz w:val="28"/>
          <w:szCs w:val="28"/>
        </w:rPr>
        <w:t xml:space="preserve"> </w:t>
      </w:r>
      <w:r w:rsidR="005B31CA" w:rsidRPr="003716F6">
        <w:rPr>
          <w:rFonts w:ascii="Times New Roman" w:hAnsi="Times New Roman" w:cs="Times New Roman"/>
          <w:color w:val="222222"/>
          <w:sz w:val="28"/>
          <w:szCs w:val="28"/>
        </w:rPr>
        <w:t> The goal in this group of the Noble Eightfold Path is to develop clarity and insight into the nature of reality – </w:t>
      </w:r>
      <w:hyperlink r:id="rId5" w:tooltip="Dukkha" w:history="1">
        <w:r w:rsidR="005B31CA" w:rsidRPr="003716F6">
          <w:rPr>
            <w:rFonts w:ascii="Times New Roman" w:hAnsi="Times New Roman" w:cs="Times New Roman"/>
            <w:i/>
            <w:iCs/>
            <w:color w:val="0B0080"/>
            <w:sz w:val="28"/>
            <w:szCs w:val="28"/>
          </w:rPr>
          <w:t>dukkha</w:t>
        </w:r>
      </w:hyperlink>
      <w:r w:rsidR="005B31CA" w:rsidRPr="003716F6">
        <w:rPr>
          <w:rFonts w:ascii="Times New Roman" w:hAnsi="Times New Roman" w:cs="Times New Roman"/>
          <w:color w:val="222222"/>
          <w:sz w:val="28"/>
          <w:szCs w:val="28"/>
        </w:rPr>
        <w:t>, </w:t>
      </w:r>
      <w:hyperlink r:id="rId6" w:tooltip="Anicca" w:history="1">
        <w:r w:rsidR="005B31CA" w:rsidRPr="003716F6">
          <w:rPr>
            <w:rFonts w:ascii="Times New Roman" w:hAnsi="Times New Roman" w:cs="Times New Roman"/>
            <w:i/>
            <w:iCs/>
            <w:color w:val="0B0080"/>
            <w:sz w:val="28"/>
            <w:szCs w:val="28"/>
          </w:rPr>
          <w:t>anicca</w:t>
        </w:r>
      </w:hyperlink>
      <w:r w:rsidR="005B31CA" w:rsidRPr="003716F6">
        <w:rPr>
          <w:rFonts w:ascii="Times New Roman" w:hAnsi="Times New Roman" w:cs="Times New Roman"/>
          <w:color w:val="222222"/>
          <w:sz w:val="28"/>
          <w:szCs w:val="28"/>
        </w:rPr>
        <w:t> and </w:t>
      </w:r>
      <w:hyperlink r:id="rId7" w:tooltip="Anatta" w:history="1">
        <w:r w:rsidR="005B31CA" w:rsidRPr="003716F6">
          <w:rPr>
            <w:rFonts w:ascii="Times New Roman" w:hAnsi="Times New Roman" w:cs="Times New Roman"/>
            <w:i/>
            <w:iCs/>
            <w:color w:val="0B0080"/>
            <w:sz w:val="28"/>
            <w:szCs w:val="28"/>
          </w:rPr>
          <w:t>anatta</w:t>
        </w:r>
      </w:hyperlink>
      <w:r w:rsidR="005B31CA" w:rsidRPr="003716F6">
        <w:rPr>
          <w:rFonts w:ascii="Times New Roman" w:hAnsi="Times New Roman" w:cs="Times New Roman"/>
          <w:color w:val="222222"/>
          <w:sz w:val="28"/>
          <w:szCs w:val="28"/>
        </w:rPr>
        <w:t>, discard negative states and dispel </w:t>
      </w:r>
      <w:hyperlink r:id="rId8" w:tooltip="Avidyā (Buddhism)" w:history="1">
        <w:r w:rsidR="00E44A54" w:rsidRPr="00E44A54">
          <w:rPr>
            <w:rFonts w:ascii="Times New Roman" w:hAnsi="Times New Roman" w:cs="Times New Roman"/>
            <w:iCs/>
            <w:color w:val="000000" w:themeColor="text1"/>
            <w:sz w:val="28"/>
            <w:szCs w:val="28"/>
          </w:rPr>
          <w:t>greed</w:t>
        </w:r>
      </w:hyperlink>
      <w:r w:rsidR="005B31CA" w:rsidRPr="00E44A54">
        <w:rPr>
          <w:rFonts w:ascii="Times New Roman" w:hAnsi="Times New Roman" w:cs="Times New Roman"/>
          <w:color w:val="000000" w:themeColor="text1"/>
          <w:sz w:val="28"/>
          <w:szCs w:val="28"/>
        </w:rPr>
        <w:t>, ultimately attaining </w:t>
      </w:r>
      <w:hyperlink r:id="rId9" w:tooltip="Nirvana" w:history="1">
        <w:r w:rsidR="005B31CA" w:rsidRPr="00E44A54">
          <w:rPr>
            <w:rFonts w:ascii="Times New Roman" w:hAnsi="Times New Roman" w:cs="Times New Roman"/>
            <w:iCs/>
            <w:color w:val="000000" w:themeColor="text1"/>
            <w:sz w:val="28"/>
            <w:szCs w:val="28"/>
          </w:rPr>
          <w:t>nirvana</w:t>
        </w:r>
      </w:hyperlink>
      <w:r w:rsidR="005B31CA" w:rsidRPr="003716F6">
        <w:rPr>
          <w:rFonts w:ascii="Times New Roman" w:hAnsi="Times New Roman" w:cs="Times New Roman"/>
          <w:color w:val="222222"/>
          <w:sz w:val="28"/>
          <w:szCs w:val="28"/>
        </w:rPr>
        <w:t>.</w:t>
      </w:r>
      <w:r w:rsidR="00E44A54" w:rsidRPr="003716F6">
        <w:rPr>
          <w:rFonts w:ascii="Times New Roman" w:hAnsi="Times New Roman" w:cs="Times New Roman"/>
          <w:color w:val="222222"/>
          <w:sz w:val="28"/>
          <w:szCs w:val="28"/>
        </w:rPr>
        <w:t xml:space="preserve"> </w:t>
      </w:r>
    </w:p>
    <w:p w14:paraId="65B05A4B" w14:textId="77777777" w:rsidR="00E44A54" w:rsidRDefault="00E44A54" w:rsidP="00E44A54">
      <w:pPr>
        <w:rPr>
          <w:rFonts w:ascii="Times New Roman" w:eastAsia="Times New Roman" w:hAnsi="Times New Roman" w:cs="Times New Roman"/>
          <w:sz w:val="28"/>
          <w:szCs w:val="28"/>
        </w:rPr>
      </w:pPr>
      <w:r>
        <w:rPr>
          <w:rFonts w:ascii="Times New Roman" w:hAnsi="Times New Roman" w:cs="Times New Roman"/>
          <w:color w:val="222222"/>
          <w:sz w:val="28"/>
          <w:szCs w:val="28"/>
        </w:rPr>
        <w:t>The wisdom group (</w:t>
      </w:r>
      <w:r w:rsidR="005B31CA" w:rsidRPr="003716F6">
        <w:rPr>
          <w:rFonts w:ascii="Times New Roman" w:hAnsi="Times New Roman" w:cs="Times New Roman"/>
          <w:i/>
          <w:iCs/>
          <w:color w:val="222222"/>
          <w:sz w:val="28"/>
          <w:szCs w:val="28"/>
        </w:rPr>
        <w:t>prajna</w:t>
      </w:r>
      <w:r>
        <w:rPr>
          <w:rFonts w:ascii="Times New Roman" w:hAnsi="Times New Roman" w:cs="Times New Roman"/>
          <w:i/>
          <w:iCs/>
          <w:color w:val="222222"/>
          <w:sz w:val="28"/>
          <w:szCs w:val="28"/>
        </w:rPr>
        <w:t>)</w:t>
      </w:r>
      <w:r w:rsidR="005B31CA" w:rsidRPr="003716F6">
        <w:rPr>
          <w:rFonts w:ascii="Times New Roman" w:hAnsi="Times New Roman" w:cs="Times New Roman"/>
          <w:color w:val="222222"/>
          <w:sz w:val="28"/>
          <w:szCs w:val="28"/>
        </w:rPr>
        <w:t xml:space="preserve">  is presented as the culmination of the path, </w:t>
      </w:r>
      <w:r>
        <w:rPr>
          <w:rFonts w:ascii="Times New Roman" w:hAnsi="Times New Roman" w:cs="Times New Roman"/>
          <w:color w:val="222222"/>
          <w:sz w:val="28"/>
          <w:szCs w:val="28"/>
        </w:rPr>
        <w:t>AND as its end point.  T</w:t>
      </w:r>
      <w:r w:rsidR="005B31CA" w:rsidRPr="003716F6">
        <w:rPr>
          <w:rFonts w:ascii="Times New Roman" w:hAnsi="Times New Roman" w:cs="Times New Roman"/>
          <w:color w:val="222222"/>
          <w:sz w:val="28"/>
          <w:szCs w:val="28"/>
        </w:rPr>
        <w:t xml:space="preserve">he path starts with correct knowledge or insight, which is needed </w:t>
      </w:r>
      <w:r w:rsidR="005B31CA" w:rsidRPr="003716F6">
        <w:rPr>
          <w:rFonts w:ascii="Times New Roman" w:eastAsia="Times New Roman" w:hAnsi="Times New Roman" w:cs="Times New Roman"/>
          <w:color w:val="222222"/>
          <w:sz w:val="28"/>
          <w:szCs w:val="28"/>
          <w:shd w:val="clear" w:color="auto" w:fill="FFFFFF"/>
        </w:rPr>
        <w:t>to understand why this path should be followed</w:t>
      </w:r>
      <w:r>
        <w:rPr>
          <w:rFonts w:ascii="Times New Roman" w:eastAsia="Times New Roman" w:hAnsi="Times New Roman" w:cs="Times New Roman"/>
          <w:color w:val="222222"/>
          <w:sz w:val="28"/>
          <w:szCs w:val="28"/>
          <w:shd w:val="clear" w:color="auto" w:fill="FFFFFF"/>
        </w:rPr>
        <w:t xml:space="preserve"> in the first place</w:t>
      </w:r>
      <w:r w:rsidR="005B31CA" w:rsidRPr="003716F6">
        <w:rPr>
          <w:rFonts w:ascii="Times New Roman" w:eastAsia="Times New Roman" w:hAnsi="Times New Roman" w:cs="Times New Roman"/>
          <w:color w:val="222222"/>
          <w:sz w:val="28"/>
          <w:szCs w:val="28"/>
          <w:shd w:val="clear" w:color="auto" w:fill="FFFFFF"/>
        </w:rPr>
        <w:t>.</w:t>
      </w:r>
      <w:r w:rsidR="005B31CA" w:rsidRPr="003716F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14:paraId="38AFA54F" w14:textId="77777777" w:rsidR="00E44A54" w:rsidRDefault="00E44A54" w:rsidP="00E44A54">
      <w:pPr>
        <w:rPr>
          <w:rFonts w:ascii="Times New Roman" w:eastAsia="Times New Roman" w:hAnsi="Times New Roman" w:cs="Times New Roman"/>
          <w:sz w:val="28"/>
          <w:szCs w:val="28"/>
        </w:rPr>
      </w:pPr>
    </w:p>
    <w:p w14:paraId="60919341" w14:textId="77777777" w:rsidR="00E44A54" w:rsidRDefault="00E44A54" w:rsidP="00E44A54">
      <w:pPr>
        <w:rPr>
          <w:rFonts w:ascii="Times New Roman" w:eastAsia="Times New Roman" w:hAnsi="Times New Roman" w:cs="Times New Roman"/>
          <w:sz w:val="28"/>
          <w:szCs w:val="28"/>
        </w:rPr>
      </w:pPr>
      <w:r>
        <w:rPr>
          <w:rFonts w:ascii="Times New Roman" w:eastAsia="Times New Roman" w:hAnsi="Times New Roman" w:cs="Times New Roman"/>
          <w:sz w:val="28"/>
          <w:szCs w:val="28"/>
        </w:rPr>
        <w:t>Choosing to follow the Eightfold Path is an expression of Buddha Nature, whether we know it or not, whether we trust it or not, are able to be in “right relationship” with it.</w:t>
      </w:r>
    </w:p>
    <w:p w14:paraId="45E0F631" w14:textId="77777777" w:rsidR="00E44A54" w:rsidRDefault="00E44A54" w:rsidP="00E44A54">
      <w:pPr>
        <w:rPr>
          <w:rFonts w:ascii="Times New Roman" w:eastAsia="Times New Roman" w:hAnsi="Times New Roman" w:cs="Times New Roman"/>
          <w:sz w:val="28"/>
          <w:szCs w:val="28"/>
        </w:rPr>
      </w:pPr>
    </w:p>
    <w:p w14:paraId="45659254" w14:textId="28B5B71B" w:rsidR="00E44A54" w:rsidRDefault="00E44A54" w:rsidP="00E44A54">
      <w:pPr>
        <w:rPr>
          <w:rFonts w:ascii="Times New Roman" w:eastAsia="Times New Roman" w:hAnsi="Times New Roman" w:cs="Times New Roman"/>
          <w:sz w:val="28"/>
          <w:szCs w:val="28"/>
        </w:rPr>
      </w:pPr>
      <w:r>
        <w:rPr>
          <w:rFonts w:ascii="Times New Roman" w:eastAsia="Times New Roman" w:hAnsi="Times New Roman" w:cs="Times New Roman"/>
          <w:sz w:val="28"/>
          <w:szCs w:val="28"/>
        </w:rPr>
        <w:t>And thought I’ll say more about this throughout our sessions – and in our last session in particular – our practice is about Right Relationship.  And I suggest that Right Relationship is an additional, important and essential step on The Path, maybe The Wheel itself.</w:t>
      </w:r>
    </w:p>
    <w:p w14:paraId="6732AD08" w14:textId="64AB770E" w:rsidR="005B31CA" w:rsidRPr="003716F6" w:rsidRDefault="005B31CA" w:rsidP="00E44A54">
      <w:pPr>
        <w:rPr>
          <w:rFonts w:ascii="Times New Roman" w:eastAsia="Times New Roman" w:hAnsi="Times New Roman" w:cs="Times New Roman"/>
          <w:color w:val="222222"/>
          <w:sz w:val="28"/>
          <w:szCs w:val="28"/>
        </w:rPr>
      </w:pPr>
      <w:r w:rsidRPr="003716F6">
        <w:rPr>
          <w:rFonts w:ascii="Times New Roman" w:eastAsia="Times New Roman" w:hAnsi="Times New Roman" w:cs="Times New Roman"/>
          <w:color w:val="222222"/>
          <w:sz w:val="28"/>
          <w:szCs w:val="28"/>
        </w:rPr>
        <w:t xml:space="preserve"> </w:t>
      </w:r>
    </w:p>
    <w:p w14:paraId="0F80A206" w14:textId="77777777" w:rsidR="00D25F84" w:rsidRDefault="00D25F84" w:rsidP="00D25F84">
      <w:pPr>
        <w:rPr>
          <w:rFonts w:ascii="Times New Roman" w:eastAsia="Times New Roman" w:hAnsi="Times New Roman" w:cs="Times New Roman"/>
          <w:color w:val="222222"/>
          <w:sz w:val="28"/>
          <w:szCs w:val="28"/>
          <w:shd w:val="clear" w:color="auto" w:fill="FFFFFF"/>
        </w:rPr>
      </w:pPr>
      <w:r w:rsidRPr="003716F6">
        <w:rPr>
          <w:rFonts w:ascii="Times New Roman" w:eastAsia="Times New Roman" w:hAnsi="Times New Roman" w:cs="Times New Roman"/>
          <w:color w:val="222222"/>
          <w:sz w:val="28"/>
          <w:szCs w:val="28"/>
          <w:shd w:val="clear" w:color="auto" w:fill="FFFFFF"/>
        </w:rPr>
        <w:t>In Buddhist symbolism, the Noble Eightfold Path is often represented by means of the </w:t>
      </w:r>
      <w:hyperlink r:id="rId10" w:tooltip="Dharma wheel" w:history="1">
        <w:r w:rsidRPr="003716F6">
          <w:rPr>
            <w:rFonts w:ascii="Times New Roman" w:eastAsia="Times New Roman" w:hAnsi="Times New Roman" w:cs="Times New Roman"/>
            <w:color w:val="0B0080"/>
            <w:sz w:val="28"/>
            <w:szCs w:val="28"/>
          </w:rPr>
          <w:t>dharma wheel</w:t>
        </w:r>
      </w:hyperlink>
      <w:r w:rsidRPr="003716F6">
        <w:rPr>
          <w:rFonts w:ascii="Times New Roman" w:eastAsia="Times New Roman" w:hAnsi="Times New Roman" w:cs="Times New Roman"/>
          <w:color w:val="222222"/>
          <w:sz w:val="28"/>
          <w:szCs w:val="28"/>
          <w:shd w:val="clear" w:color="auto" w:fill="FFFFFF"/>
        </w:rPr>
        <w:t> (dharmachakra), in which its eight spokes represent the eight elements of the path.</w:t>
      </w:r>
    </w:p>
    <w:p w14:paraId="5E3E467F" w14:textId="77777777" w:rsidR="00E44A54" w:rsidRDefault="00E44A54" w:rsidP="00D25F84">
      <w:pPr>
        <w:rPr>
          <w:rFonts w:ascii="Times New Roman" w:eastAsia="Times New Roman" w:hAnsi="Times New Roman" w:cs="Times New Roman"/>
          <w:color w:val="222222"/>
          <w:sz w:val="28"/>
          <w:szCs w:val="28"/>
          <w:shd w:val="clear" w:color="auto" w:fill="FFFFFF"/>
        </w:rPr>
      </w:pPr>
    </w:p>
    <w:p w14:paraId="16235F1D" w14:textId="698296DC" w:rsidR="00E44A54" w:rsidRPr="003716F6" w:rsidRDefault="00E44A54" w:rsidP="00D25F84">
      <w:pPr>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shd w:val="clear" w:color="auto" w:fill="FFFFFF"/>
        </w:rPr>
        <w:t xml:space="preserve">May we </w:t>
      </w:r>
      <w:r w:rsidR="00804164">
        <w:rPr>
          <w:rFonts w:ascii="Times New Roman" w:eastAsia="Times New Roman" w:hAnsi="Times New Roman" w:cs="Times New Roman"/>
          <w:color w:val="222222"/>
          <w:sz w:val="28"/>
          <w:szCs w:val="28"/>
          <w:shd w:val="clear" w:color="auto" w:fill="FFFFFF"/>
        </w:rPr>
        <w:t>turn the Wheel of the Dharma in our every thought, word, and deed.</w:t>
      </w:r>
      <w:bookmarkStart w:id="0" w:name="_GoBack"/>
      <w:bookmarkEnd w:id="0"/>
    </w:p>
    <w:p w14:paraId="54D4674B" w14:textId="77777777" w:rsidR="00D25F84" w:rsidRDefault="00D25F84" w:rsidP="00D25F84">
      <w:pPr>
        <w:rPr>
          <w:rFonts w:ascii="Times New Roman" w:eastAsia="Times New Roman" w:hAnsi="Times New Roman" w:cs="Times New Roman"/>
          <w:bCs/>
          <w:color w:val="2D2E33"/>
          <w:sz w:val="28"/>
          <w:szCs w:val="28"/>
        </w:rPr>
      </w:pPr>
    </w:p>
    <w:p w14:paraId="4FB4A50A" w14:textId="3D8C6ACE" w:rsidR="005B31CA" w:rsidRPr="005B31CA" w:rsidRDefault="005B31CA" w:rsidP="005B31CA">
      <w:pPr>
        <w:pStyle w:val="NormalWeb"/>
        <w:spacing w:before="120" w:beforeAutospacing="0" w:after="120" w:afterAutospacing="0"/>
        <w:rPr>
          <w:color w:val="222222"/>
          <w:sz w:val="28"/>
          <w:szCs w:val="28"/>
        </w:rPr>
      </w:pPr>
    </w:p>
    <w:p w14:paraId="31AAA5FD" w14:textId="76D72210" w:rsidR="007446F7" w:rsidRPr="005B31CA" w:rsidRDefault="007446F7">
      <w:pPr>
        <w:rPr>
          <w:rFonts w:ascii="Times New Roman" w:eastAsia="Times New Roman" w:hAnsi="Times New Roman" w:cs="Times New Roman"/>
          <w:bCs/>
          <w:color w:val="2D2E33"/>
          <w:sz w:val="28"/>
          <w:szCs w:val="28"/>
        </w:rPr>
      </w:pPr>
    </w:p>
    <w:p w14:paraId="32056CC5" w14:textId="77777777" w:rsidR="007446F7" w:rsidRPr="005B31CA" w:rsidRDefault="007446F7">
      <w:pPr>
        <w:rPr>
          <w:rFonts w:ascii="Times New Roman" w:eastAsia="Times New Roman" w:hAnsi="Times New Roman" w:cs="Times New Roman"/>
          <w:bCs/>
          <w:color w:val="2D2E33"/>
          <w:sz w:val="28"/>
          <w:szCs w:val="28"/>
        </w:rPr>
      </w:pPr>
    </w:p>
    <w:p w14:paraId="152A7EC9" w14:textId="77777777" w:rsidR="007446F7" w:rsidRPr="00F370D2" w:rsidRDefault="007446F7">
      <w:pPr>
        <w:rPr>
          <w:rFonts w:ascii="Times New Roman" w:hAnsi="Times New Roman" w:cs="Times New Roman"/>
          <w:sz w:val="28"/>
          <w:szCs w:val="28"/>
        </w:rPr>
      </w:pPr>
    </w:p>
    <w:sectPr w:rsidR="007446F7" w:rsidRPr="00F370D2" w:rsidSect="00743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FB"/>
    <w:rsid w:val="000815D5"/>
    <w:rsid w:val="00094B7D"/>
    <w:rsid w:val="000B6144"/>
    <w:rsid w:val="000E645C"/>
    <w:rsid w:val="000E67AC"/>
    <w:rsid w:val="000F2B21"/>
    <w:rsid w:val="001078F7"/>
    <w:rsid w:val="00112D88"/>
    <w:rsid w:val="001E2E60"/>
    <w:rsid w:val="001E3AB2"/>
    <w:rsid w:val="001E58FB"/>
    <w:rsid w:val="00242E13"/>
    <w:rsid w:val="002D1379"/>
    <w:rsid w:val="002E488A"/>
    <w:rsid w:val="00341977"/>
    <w:rsid w:val="0035645D"/>
    <w:rsid w:val="00363F8B"/>
    <w:rsid w:val="0036504B"/>
    <w:rsid w:val="003716F6"/>
    <w:rsid w:val="00387323"/>
    <w:rsid w:val="003A0F69"/>
    <w:rsid w:val="00404700"/>
    <w:rsid w:val="004309A2"/>
    <w:rsid w:val="00442ADA"/>
    <w:rsid w:val="0044668C"/>
    <w:rsid w:val="004716B2"/>
    <w:rsid w:val="004B4846"/>
    <w:rsid w:val="004D71EF"/>
    <w:rsid w:val="004E7E14"/>
    <w:rsid w:val="004F6D84"/>
    <w:rsid w:val="005039DF"/>
    <w:rsid w:val="0059033C"/>
    <w:rsid w:val="005A2867"/>
    <w:rsid w:val="005A2A4D"/>
    <w:rsid w:val="005B31CA"/>
    <w:rsid w:val="005D00AB"/>
    <w:rsid w:val="005F42D2"/>
    <w:rsid w:val="00642BF2"/>
    <w:rsid w:val="00685607"/>
    <w:rsid w:val="00686EF9"/>
    <w:rsid w:val="006962D8"/>
    <w:rsid w:val="006E7C4C"/>
    <w:rsid w:val="0074390D"/>
    <w:rsid w:val="007446F7"/>
    <w:rsid w:val="00777E84"/>
    <w:rsid w:val="007A3F27"/>
    <w:rsid w:val="007B589F"/>
    <w:rsid w:val="007C6A3E"/>
    <w:rsid w:val="007E4D3F"/>
    <w:rsid w:val="00804164"/>
    <w:rsid w:val="00804F66"/>
    <w:rsid w:val="00814A15"/>
    <w:rsid w:val="00857E91"/>
    <w:rsid w:val="00881CFB"/>
    <w:rsid w:val="00917D2E"/>
    <w:rsid w:val="00947043"/>
    <w:rsid w:val="00957C2F"/>
    <w:rsid w:val="009F0190"/>
    <w:rsid w:val="00A1062D"/>
    <w:rsid w:val="00A67D29"/>
    <w:rsid w:val="00A70251"/>
    <w:rsid w:val="00AA00E2"/>
    <w:rsid w:val="00AB7B94"/>
    <w:rsid w:val="00AE387F"/>
    <w:rsid w:val="00B0587E"/>
    <w:rsid w:val="00B453FF"/>
    <w:rsid w:val="00B50085"/>
    <w:rsid w:val="00C17378"/>
    <w:rsid w:val="00C32AB0"/>
    <w:rsid w:val="00C516B0"/>
    <w:rsid w:val="00C57A67"/>
    <w:rsid w:val="00C816EB"/>
    <w:rsid w:val="00C86610"/>
    <w:rsid w:val="00CA0306"/>
    <w:rsid w:val="00CA0955"/>
    <w:rsid w:val="00CE1A06"/>
    <w:rsid w:val="00D25F84"/>
    <w:rsid w:val="00D84464"/>
    <w:rsid w:val="00D9227E"/>
    <w:rsid w:val="00DC72CA"/>
    <w:rsid w:val="00DD0931"/>
    <w:rsid w:val="00E30942"/>
    <w:rsid w:val="00E44A54"/>
    <w:rsid w:val="00E8457B"/>
    <w:rsid w:val="00EB413B"/>
    <w:rsid w:val="00EC1EB7"/>
    <w:rsid w:val="00ED55DD"/>
    <w:rsid w:val="00EF4C9C"/>
    <w:rsid w:val="00F069A4"/>
    <w:rsid w:val="00F370D2"/>
    <w:rsid w:val="00F64DE9"/>
    <w:rsid w:val="00F7118B"/>
    <w:rsid w:val="00FE4C17"/>
    <w:rsid w:val="00FF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33D5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1E58FB"/>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E58FB"/>
    <w:rPr>
      <w:rFonts w:ascii="Times New Roman" w:hAnsi="Times New Roman" w:cs="Times New Roman"/>
      <w:b/>
      <w:bCs/>
    </w:rPr>
  </w:style>
  <w:style w:type="paragraph" w:customStyle="1" w:styleId="quotetext">
    <w:name w:val="quotetext"/>
    <w:basedOn w:val="Normal"/>
    <w:rsid w:val="001E58FB"/>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1E58FB"/>
    <w:rPr>
      <w:i/>
      <w:iCs/>
    </w:rPr>
  </w:style>
  <w:style w:type="character" w:customStyle="1" w:styleId="quoteattribution">
    <w:name w:val="quoteattribution"/>
    <w:basedOn w:val="DefaultParagraphFont"/>
    <w:rsid w:val="001E58FB"/>
  </w:style>
  <w:style w:type="paragraph" w:styleId="NormalWeb">
    <w:name w:val="Normal (Web)"/>
    <w:basedOn w:val="Normal"/>
    <w:uiPriority w:val="99"/>
    <w:unhideWhenUsed/>
    <w:rsid w:val="005B31CA"/>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5B31CA"/>
  </w:style>
  <w:style w:type="character" w:styleId="Hyperlink">
    <w:name w:val="Hyperlink"/>
    <w:basedOn w:val="DefaultParagraphFont"/>
    <w:uiPriority w:val="99"/>
    <w:semiHidden/>
    <w:unhideWhenUsed/>
    <w:rsid w:val="005B31CA"/>
    <w:rPr>
      <w:color w:val="0000FF"/>
      <w:u w:val="single"/>
    </w:rPr>
  </w:style>
  <w:style w:type="character" w:styleId="HTMLCite">
    <w:name w:val="HTML Cite"/>
    <w:basedOn w:val="DefaultParagraphFont"/>
    <w:uiPriority w:val="99"/>
    <w:semiHidden/>
    <w:unhideWhenUsed/>
    <w:rsid w:val="005B31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67562">
      <w:bodyDiv w:val="1"/>
      <w:marLeft w:val="0"/>
      <w:marRight w:val="0"/>
      <w:marTop w:val="0"/>
      <w:marBottom w:val="0"/>
      <w:divBdr>
        <w:top w:val="none" w:sz="0" w:space="0" w:color="auto"/>
        <w:left w:val="none" w:sz="0" w:space="0" w:color="auto"/>
        <w:bottom w:val="none" w:sz="0" w:space="0" w:color="auto"/>
        <w:right w:val="none" w:sz="0" w:space="0" w:color="auto"/>
      </w:divBdr>
    </w:div>
    <w:div w:id="207763253">
      <w:bodyDiv w:val="1"/>
      <w:marLeft w:val="0"/>
      <w:marRight w:val="0"/>
      <w:marTop w:val="0"/>
      <w:marBottom w:val="0"/>
      <w:divBdr>
        <w:top w:val="none" w:sz="0" w:space="0" w:color="auto"/>
        <w:left w:val="none" w:sz="0" w:space="0" w:color="auto"/>
        <w:bottom w:val="none" w:sz="0" w:space="0" w:color="auto"/>
        <w:right w:val="none" w:sz="0" w:space="0" w:color="auto"/>
      </w:divBdr>
      <w:divsChild>
        <w:div w:id="12404842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49629109">
      <w:bodyDiv w:val="1"/>
      <w:marLeft w:val="0"/>
      <w:marRight w:val="0"/>
      <w:marTop w:val="0"/>
      <w:marBottom w:val="0"/>
      <w:divBdr>
        <w:top w:val="none" w:sz="0" w:space="0" w:color="auto"/>
        <w:left w:val="none" w:sz="0" w:space="0" w:color="auto"/>
        <w:bottom w:val="none" w:sz="0" w:space="0" w:color="auto"/>
        <w:right w:val="none" w:sz="0" w:space="0" w:color="auto"/>
      </w:divBdr>
    </w:div>
    <w:div w:id="566915781">
      <w:bodyDiv w:val="1"/>
      <w:marLeft w:val="0"/>
      <w:marRight w:val="0"/>
      <w:marTop w:val="0"/>
      <w:marBottom w:val="0"/>
      <w:divBdr>
        <w:top w:val="none" w:sz="0" w:space="0" w:color="auto"/>
        <w:left w:val="none" w:sz="0" w:space="0" w:color="auto"/>
        <w:bottom w:val="none" w:sz="0" w:space="0" w:color="auto"/>
        <w:right w:val="none" w:sz="0" w:space="0" w:color="auto"/>
      </w:divBdr>
    </w:div>
    <w:div w:id="760108255">
      <w:bodyDiv w:val="1"/>
      <w:marLeft w:val="0"/>
      <w:marRight w:val="0"/>
      <w:marTop w:val="0"/>
      <w:marBottom w:val="0"/>
      <w:divBdr>
        <w:top w:val="none" w:sz="0" w:space="0" w:color="auto"/>
        <w:left w:val="none" w:sz="0" w:space="0" w:color="auto"/>
        <w:bottom w:val="none" w:sz="0" w:space="0" w:color="auto"/>
        <w:right w:val="none" w:sz="0" w:space="0" w:color="auto"/>
      </w:divBdr>
    </w:div>
    <w:div w:id="874200048">
      <w:bodyDiv w:val="1"/>
      <w:marLeft w:val="0"/>
      <w:marRight w:val="0"/>
      <w:marTop w:val="0"/>
      <w:marBottom w:val="0"/>
      <w:divBdr>
        <w:top w:val="none" w:sz="0" w:space="0" w:color="auto"/>
        <w:left w:val="none" w:sz="0" w:space="0" w:color="auto"/>
        <w:bottom w:val="none" w:sz="0" w:space="0" w:color="auto"/>
        <w:right w:val="none" w:sz="0" w:space="0" w:color="auto"/>
      </w:divBdr>
    </w:div>
    <w:div w:id="983973257">
      <w:bodyDiv w:val="1"/>
      <w:marLeft w:val="0"/>
      <w:marRight w:val="0"/>
      <w:marTop w:val="0"/>
      <w:marBottom w:val="0"/>
      <w:divBdr>
        <w:top w:val="none" w:sz="0" w:space="0" w:color="auto"/>
        <w:left w:val="none" w:sz="0" w:space="0" w:color="auto"/>
        <w:bottom w:val="none" w:sz="0" w:space="0" w:color="auto"/>
        <w:right w:val="none" w:sz="0" w:space="0" w:color="auto"/>
      </w:divBdr>
    </w:div>
    <w:div w:id="12495362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en.wikipedia.org/wiki/Pali_language" TargetMode="External"/><Relationship Id="rId5" Type="http://schemas.openxmlformats.org/officeDocument/2006/relationships/hyperlink" Target="https://en.wikipedia.org/wiki/Dukkha" TargetMode="External"/><Relationship Id="rId6" Type="http://schemas.openxmlformats.org/officeDocument/2006/relationships/hyperlink" Target="https://en.wikipedia.org/wiki/Anicca" TargetMode="External"/><Relationship Id="rId7" Type="http://schemas.openxmlformats.org/officeDocument/2006/relationships/hyperlink" Target="https://en.wikipedia.org/wiki/Anatta" TargetMode="External"/><Relationship Id="rId8" Type="http://schemas.openxmlformats.org/officeDocument/2006/relationships/hyperlink" Target="https://en.wikipedia.org/wiki/Avidy%C4%81_(Buddhism)" TargetMode="External"/><Relationship Id="rId9" Type="http://schemas.openxmlformats.org/officeDocument/2006/relationships/hyperlink" Target="https://en.wikipedia.org/wiki/Nirvana" TargetMode="External"/><Relationship Id="rId10" Type="http://schemas.openxmlformats.org/officeDocument/2006/relationships/hyperlink" Target="https://en.wikipedia.org/wiki/Dharma_whe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997</Words>
  <Characters>5684</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Helen Cummings</dc:creator>
  <cp:keywords/>
  <dc:description/>
  <cp:lastModifiedBy>Rev. Helen Cummings</cp:lastModifiedBy>
  <cp:revision>12</cp:revision>
  <cp:lastPrinted>2018-08-30T21:34:00Z</cp:lastPrinted>
  <dcterms:created xsi:type="dcterms:W3CDTF">2018-08-28T23:51:00Z</dcterms:created>
  <dcterms:modified xsi:type="dcterms:W3CDTF">2018-09-04T23:21:00Z</dcterms:modified>
</cp:coreProperties>
</file>